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FAEDB" w14:textId="0C36F349" w:rsidR="00611685" w:rsidRPr="001A4F8B" w:rsidRDefault="00611685" w:rsidP="00611685">
      <w:pPr>
        <w:jc w:val="center"/>
        <w:rPr>
          <w:rFonts w:ascii="Times New Roman" w:hAnsi="Times New Roman" w:cs="Times New Roman"/>
          <w:b/>
        </w:rPr>
      </w:pPr>
      <w:bookmarkStart w:id="0" w:name="_GoBack"/>
      <w:bookmarkEnd w:id="0"/>
      <w:r w:rsidRPr="001A4F8B">
        <w:rPr>
          <w:rFonts w:ascii="Times New Roman" w:hAnsi="Times New Roman" w:cs="Times New Roman"/>
          <w:b/>
        </w:rPr>
        <w:t>Optogenetics Annotated Bibliography</w:t>
      </w:r>
    </w:p>
    <w:p w14:paraId="331FEB5F" w14:textId="77777777" w:rsidR="00611685" w:rsidRPr="001A4F8B" w:rsidRDefault="00611685" w:rsidP="00611685">
      <w:pPr>
        <w:jc w:val="center"/>
        <w:rPr>
          <w:rFonts w:ascii="Times New Roman" w:hAnsi="Times New Roman" w:cs="Times New Roman"/>
          <w:u w:val="single"/>
        </w:rPr>
      </w:pPr>
    </w:p>
    <w:p w14:paraId="54888E25" w14:textId="6A9569A9" w:rsidR="00FA4A15" w:rsidRPr="001A4F8B" w:rsidRDefault="00611685" w:rsidP="00611685">
      <w:pPr>
        <w:jc w:val="center"/>
        <w:rPr>
          <w:rFonts w:ascii="Times New Roman" w:hAnsi="Times New Roman" w:cs="Times New Roman"/>
          <w:u w:val="single"/>
        </w:rPr>
      </w:pPr>
      <w:r w:rsidRPr="001A4F8B">
        <w:rPr>
          <w:rFonts w:ascii="Times New Roman" w:hAnsi="Times New Roman" w:cs="Times New Roman"/>
          <w:u w:val="single"/>
        </w:rPr>
        <w:t>Peer Reviewed Journal Sources</w:t>
      </w:r>
    </w:p>
    <w:p w14:paraId="15C2009A" w14:textId="77777777" w:rsidR="00FA4A15" w:rsidRPr="001A4F8B" w:rsidRDefault="00FA4A15" w:rsidP="004C6794">
      <w:pPr>
        <w:jc w:val="left"/>
        <w:rPr>
          <w:rFonts w:ascii="Times New Roman" w:hAnsi="Times New Roman" w:cs="Times New Roman"/>
        </w:rPr>
      </w:pPr>
    </w:p>
    <w:p w14:paraId="5CC00B9E" w14:textId="0771784E" w:rsidR="00296EF4" w:rsidRPr="001A4F8B" w:rsidRDefault="001A4F8B" w:rsidP="004C6794">
      <w:pPr>
        <w:jc w:val="left"/>
        <w:rPr>
          <w:rFonts w:ascii="Times New Roman" w:hAnsi="Times New Roman" w:cs="Times New Roman"/>
        </w:rPr>
      </w:pPr>
      <w:r>
        <w:rPr>
          <w:rFonts w:ascii="Times New Roman" w:hAnsi="Times New Roman" w:cs="Times New Roman"/>
        </w:rPr>
        <w:t xml:space="preserve">[1] </w:t>
      </w:r>
      <w:r w:rsidR="00FA4A15" w:rsidRPr="001A4F8B">
        <w:rPr>
          <w:rFonts w:ascii="Times New Roman" w:hAnsi="Times New Roman" w:cs="Times New Roman"/>
        </w:rPr>
        <w:t>Fenno L</w:t>
      </w:r>
      <w:r w:rsidR="00296EF4" w:rsidRPr="001A4F8B">
        <w:rPr>
          <w:rFonts w:ascii="Times New Roman" w:hAnsi="Times New Roman" w:cs="Times New Roman"/>
        </w:rPr>
        <w:t xml:space="preserve">, Yizhar O, Deisseroth K. </w:t>
      </w:r>
      <w:r w:rsidR="00296EF4" w:rsidRPr="001A4F8B">
        <w:rPr>
          <w:rFonts w:ascii="Times New Roman" w:hAnsi="Times New Roman" w:cs="Times New Roman"/>
          <w:b/>
        </w:rPr>
        <w:t>“The development and application of optogenetics.”</w:t>
      </w:r>
      <w:r w:rsidR="00296EF4" w:rsidRPr="001A4F8B">
        <w:rPr>
          <w:rFonts w:ascii="Times New Roman" w:hAnsi="Times New Roman" w:cs="Times New Roman"/>
        </w:rPr>
        <w:t xml:space="preserve"> </w:t>
      </w:r>
      <w:r w:rsidR="00296EF4" w:rsidRPr="001A4F8B">
        <w:rPr>
          <w:rFonts w:ascii="Times New Roman" w:hAnsi="Times New Roman" w:cs="Times New Roman"/>
          <w:i/>
        </w:rPr>
        <w:t>Annu Rev Neurosci</w:t>
      </w:r>
      <w:r w:rsidR="00296EF4" w:rsidRPr="001A4F8B">
        <w:rPr>
          <w:rFonts w:ascii="Times New Roman" w:hAnsi="Times New Roman" w:cs="Times New Roman"/>
        </w:rPr>
        <w:t>. 2011;34:389-412. doi: 10.1146/annurev-neuro-061010-113817.</w:t>
      </w:r>
    </w:p>
    <w:p w14:paraId="27210D59" w14:textId="77777777" w:rsidR="001A4F8B" w:rsidRDefault="001A4F8B" w:rsidP="004C6794">
      <w:pPr>
        <w:jc w:val="left"/>
        <w:rPr>
          <w:rFonts w:ascii="Times New Roman" w:hAnsi="Times New Roman" w:cs="Times New Roman"/>
        </w:rPr>
      </w:pPr>
    </w:p>
    <w:p w14:paraId="4E8A961F" w14:textId="15451EFD" w:rsidR="00296EF4" w:rsidRPr="001A4F8B" w:rsidRDefault="00D2087C" w:rsidP="004C6794">
      <w:pPr>
        <w:jc w:val="left"/>
        <w:rPr>
          <w:rFonts w:ascii="Times New Roman" w:hAnsi="Times New Roman" w:cs="Times New Roman"/>
        </w:rPr>
      </w:pPr>
      <w:r w:rsidRPr="001A4F8B">
        <w:rPr>
          <w:rFonts w:ascii="Times New Roman" w:hAnsi="Times New Roman" w:cs="Times New Roman"/>
        </w:rPr>
        <w:t xml:space="preserve">This </w:t>
      </w:r>
      <w:r w:rsidR="000F7DB1" w:rsidRPr="001A4F8B">
        <w:rPr>
          <w:rFonts w:ascii="Times New Roman" w:hAnsi="Times New Roman" w:cs="Times New Roman"/>
        </w:rPr>
        <w:t>review paper</w:t>
      </w:r>
      <w:r w:rsidR="005C0A56">
        <w:rPr>
          <w:rFonts w:ascii="Times New Roman" w:hAnsi="Times New Roman" w:cs="Times New Roman"/>
        </w:rPr>
        <w:t xml:space="preserve"> co</w:t>
      </w:r>
      <w:r w:rsidRPr="001A4F8B">
        <w:rPr>
          <w:rFonts w:ascii="Times New Roman" w:hAnsi="Times New Roman" w:cs="Times New Roman"/>
        </w:rPr>
        <w:t>me</w:t>
      </w:r>
      <w:r w:rsidR="005C0A56">
        <w:rPr>
          <w:rFonts w:ascii="Times New Roman" w:hAnsi="Times New Roman" w:cs="Times New Roman"/>
        </w:rPr>
        <w:t>s</w:t>
      </w:r>
      <w:r w:rsidRPr="001A4F8B">
        <w:rPr>
          <w:rFonts w:ascii="Times New Roman" w:hAnsi="Times New Roman" w:cs="Times New Roman"/>
        </w:rPr>
        <w:t xml:space="preserve"> from the same lab that published the first study introducing optogenetics in 2005. </w:t>
      </w:r>
      <w:r w:rsidR="000A02D4" w:rsidRPr="001A4F8B">
        <w:rPr>
          <w:rFonts w:ascii="Times New Roman" w:hAnsi="Times New Roman" w:cs="Times New Roman"/>
        </w:rPr>
        <w:t xml:space="preserve">It </w:t>
      </w:r>
      <w:r w:rsidR="00A704A0" w:rsidRPr="001A4F8B">
        <w:rPr>
          <w:rFonts w:ascii="Times New Roman" w:hAnsi="Times New Roman" w:cs="Times New Roman"/>
        </w:rPr>
        <w:t xml:space="preserve">gives a brief but useful background of the utilization of opsin, and it summarizes the major types </w:t>
      </w:r>
      <w:r w:rsidR="009D69F5" w:rsidRPr="001A4F8B">
        <w:rPr>
          <w:rFonts w:ascii="Times New Roman" w:hAnsi="Times New Roman" w:cs="Times New Roman"/>
        </w:rPr>
        <w:t>of</w:t>
      </w:r>
      <w:r w:rsidR="00EE506B">
        <w:rPr>
          <w:rFonts w:ascii="Times New Roman" w:hAnsi="Times New Roman" w:cs="Times New Roman"/>
        </w:rPr>
        <w:t xml:space="preserve"> light</w:t>
      </w:r>
      <w:r w:rsidR="00053B0A">
        <w:rPr>
          <w:rFonts w:ascii="Times New Roman" w:hAnsi="Times New Roman" w:cs="Times New Roman"/>
        </w:rPr>
        <w:t>-sensitive channels</w:t>
      </w:r>
      <w:r w:rsidR="00A704A0" w:rsidRPr="001A4F8B">
        <w:rPr>
          <w:rFonts w:ascii="Times New Roman" w:hAnsi="Times New Roman" w:cs="Times New Roman"/>
        </w:rPr>
        <w:t xml:space="preserve"> developed </w:t>
      </w:r>
      <w:r w:rsidR="009D69F5" w:rsidRPr="001A4F8B">
        <w:rPr>
          <w:rFonts w:ascii="Times New Roman" w:hAnsi="Times New Roman" w:cs="Times New Roman"/>
        </w:rPr>
        <w:t xml:space="preserve">from both type I and type II opsins </w:t>
      </w:r>
      <w:r w:rsidR="00A704A0" w:rsidRPr="001A4F8B">
        <w:rPr>
          <w:rFonts w:ascii="Times New Roman" w:hAnsi="Times New Roman" w:cs="Times New Roman"/>
        </w:rPr>
        <w:t>between 2005 and 2</w:t>
      </w:r>
      <w:r w:rsidR="00AB414F" w:rsidRPr="001A4F8B">
        <w:rPr>
          <w:rFonts w:ascii="Times New Roman" w:hAnsi="Times New Roman" w:cs="Times New Roman"/>
        </w:rPr>
        <w:t>011</w:t>
      </w:r>
      <w:r w:rsidR="009D69F5" w:rsidRPr="001A4F8B">
        <w:rPr>
          <w:rFonts w:ascii="Times New Roman" w:hAnsi="Times New Roman" w:cs="Times New Roman"/>
        </w:rPr>
        <w:t xml:space="preserve">. The authors </w:t>
      </w:r>
      <w:r w:rsidR="00412402" w:rsidRPr="001A4F8B">
        <w:rPr>
          <w:rFonts w:ascii="Times New Roman" w:hAnsi="Times New Roman" w:cs="Times New Roman"/>
        </w:rPr>
        <w:t xml:space="preserve">also </w:t>
      </w:r>
      <w:r w:rsidR="009D69F5" w:rsidRPr="001A4F8B">
        <w:rPr>
          <w:rFonts w:ascii="Times New Roman" w:hAnsi="Times New Roman" w:cs="Times New Roman"/>
        </w:rPr>
        <w:t>compared</w:t>
      </w:r>
      <w:r w:rsidR="00AB414F" w:rsidRPr="001A4F8B">
        <w:rPr>
          <w:rFonts w:ascii="Times New Roman" w:hAnsi="Times New Roman" w:cs="Times New Roman"/>
        </w:rPr>
        <w:t xml:space="preserve"> the mutation sites, deactivation time constant, and activation wavelength of </w:t>
      </w:r>
      <w:r w:rsidR="009D69F5" w:rsidRPr="001A4F8B">
        <w:rPr>
          <w:rFonts w:ascii="Times New Roman" w:hAnsi="Times New Roman" w:cs="Times New Roman"/>
        </w:rPr>
        <w:t xml:space="preserve">different modified </w:t>
      </w:r>
      <w:r w:rsidR="00AB414F" w:rsidRPr="001A4F8B">
        <w:rPr>
          <w:rFonts w:ascii="Times New Roman" w:hAnsi="Times New Roman" w:cs="Times New Roman"/>
        </w:rPr>
        <w:t>opsin</w:t>
      </w:r>
      <w:r w:rsidR="009D69F5" w:rsidRPr="001A4F8B">
        <w:rPr>
          <w:rFonts w:ascii="Times New Roman" w:hAnsi="Times New Roman" w:cs="Times New Roman"/>
        </w:rPr>
        <w:t>s</w:t>
      </w:r>
      <w:r w:rsidR="00AB414F" w:rsidRPr="001A4F8B">
        <w:rPr>
          <w:rFonts w:ascii="Times New Roman" w:hAnsi="Times New Roman" w:cs="Times New Roman"/>
        </w:rPr>
        <w:t xml:space="preserve">. </w:t>
      </w:r>
      <w:r w:rsidR="001E6395">
        <w:rPr>
          <w:rFonts w:ascii="Times New Roman" w:hAnsi="Times New Roman" w:cs="Times New Roman"/>
        </w:rPr>
        <w:t>W</w:t>
      </w:r>
      <w:r w:rsidR="006A6A2B" w:rsidRPr="001A4F8B">
        <w:rPr>
          <w:rFonts w:ascii="Times New Roman" w:hAnsi="Times New Roman" w:cs="Times New Roman"/>
        </w:rPr>
        <w:t>hile only one inhibitory channel (</w:t>
      </w:r>
      <w:r w:rsidR="00E31D4C" w:rsidRPr="001A4F8B">
        <w:rPr>
          <w:rFonts w:ascii="Times New Roman" w:hAnsi="Times New Roman" w:cs="Times New Roman"/>
        </w:rPr>
        <w:t>e</w:t>
      </w:r>
      <w:r w:rsidR="006A6A2B" w:rsidRPr="001A4F8B">
        <w:rPr>
          <w:rFonts w:ascii="Times New Roman" w:hAnsi="Times New Roman" w:cs="Times New Roman"/>
        </w:rPr>
        <w:t>N</w:t>
      </w:r>
      <w:r w:rsidR="00441989" w:rsidRPr="001A4F8B">
        <w:rPr>
          <w:rFonts w:ascii="Times New Roman" w:hAnsi="Times New Roman" w:cs="Times New Roman"/>
        </w:rPr>
        <w:t xml:space="preserve">pHR) </w:t>
      </w:r>
      <w:r w:rsidR="009D69F5" w:rsidRPr="001A4F8B">
        <w:rPr>
          <w:rFonts w:ascii="Times New Roman" w:hAnsi="Times New Roman" w:cs="Times New Roman"/>
        </w:rPr>
        <w:t>is</w:t>
      </w:r>
      <w:r w:rsidR="006A6A2B" w:rsidRPr="001A4F8B">
        <w:rPr>
          <w:rFonts w:ascii="Times New Roman" w:hAnsi="Times New Roman" w:cs="Times New Roman"/>
        </w:rPr>
        <w:t xml:space="preserve"> menti</w:t>
      </w:r>
      <w:r w:rsidR="00441989" w:rsidRPr="001A4F8B">
        <w:rPr>
          <w:rFonts w:ascii="Times New Roman" w:hAnsi="Times New Roman" w:cs="Times New Roman"/>
        </w:rPr>
        <w:t>oned in this review paper, other channels (eB</w:t>
      </w:r>
      <w:r w:rsidR="00E31D4C" w:rsidRPr="001A4F8B">
        <w:rPr>
          <w:rFonts w:ascii="Times New Roman" w:hAnsi="Times New Roman" w:cs="Times New Roman"/>
        </w:rPr>
        <w:t>R, iC1C2)</w:t>
      </w:r>
      <w:r w:rsidR="009D69F5" w:rsidRPr="001A4F8B">
        <w:rPr>
          <w:rFonts w:ascii="Times New Roman" w:hAnsi="Times New Roman" w:cs="Times New Roman"/>
        </w:rPr>
        <w:t xml:space="preserve"> are </w:t>
      </w:r>
      <w:r w:rsidR="00412402" w:rsidRPr="001A4F8B">
        <w:rPr>
          <w:rFonts w:ascii="Times New Roman" w:hAnsi="Times New Roman" w:cs="Times New Roman"/>
        </w:rPr>
        <w:t xml:space="preserve">generated </w:t>
      </w:r>
      <w:r w:rsidR="004031A5" w:rsidRPr="001A4F8B">
        <w:rPr>
          <w:rFonts w:ascii="Times New Roman" w:hAnsi="Times New Roman" w:cs="Times New Roman"/>
        </w:rPr>
        <w:t xml:space="preserve">and are </w:t>
      </w:r>
      <w:r w:rsidR="00214176">
        <w:rPr>
          <w:rFonts w:ascii="Times New Roman" w:hAnsi="Times New Roman" w:cs="Times New Roman"/>
        </w:rPr>
        <w:t>more commonly used today</w:t>
      </w:r>
      <w:r w:rsidR="004031A5" w:rsidRPr="001A4F8B">
        <w:rPr>
          <w:rFonts w:ascii="Times New Roman" w:hAnsi="Times New Roman" w:cs="Times New Roman"/>
        </w:rPr>
        <w:t xml:space="preserve">. </w:t>
      </w:r>
      <w:r w:rsidR="00F008E8" w:rsidRPr="001A4F8B">
        <w:rPr>
          <w:rFonts w:ascii="Times New Roman" w:hAnsi="Times New Roman" w:cs="Times New Roman"/>
        </w:rPr>
        <w:t>The application of optogene</w:t>
      </w:r>
      <w:r w:rsidR="000A02D4" w:rsidRPr="001A4F8B">
        <w:rPr>
          <w:rFonts w:ascii="Times New Roman" w:hAnsi="Times New Roman" w:cs="Times New Roman"/>
        </w:rPr>
        <w:t>tic tools in different animal models are also briefly described.</w:t>
      </w:r>
    </w:p>
    <w:p w14:paraId="2BA4A497" w14:textId="77777777" w:rsidR="00DB2B56" w:rsidRPr="001A4F8B" w:rsidRDefault="00DB2B56" w:rsidP="004C6794">
      <w:pPr>
        <w:jc w:val="left"/>
        <w:rPr>
          <w:rFonts w:ascii="Times New Roman" w:hAnsi="Times New Roman" w:cs="Times New Roman"/>
        </w:rPr>
      </w:pPr>
    </w:p>
    <w:p w14:paraId="4E9DE1A5" w14:textId="10E7906F" w:rsidR="00FA4A15" w:rsidRPr="001A4F8B" w:rsidRDefault="001A4F8B" w:rsidP="004C6794">
      <w:pPr>
        <w:jc w:val="left"/>
        <w:rPr>
          <w:rFonts w:ascii="Times New Roman" w:eastAsiaTheme="minorHAnsi" w:hAnsi="Times New Roman" w:cs="Times New Roman"/>
          <w:lang w:eastAsia="zh-CN"/>
        </w:rPr>
      </w:pPr>
      <w:r>
        <w:rPr>
          <w:rFonts w:ascii="Times New Roman" w:hAnsi="Times New Roman" w:cs="Times New Roman"/>
        </w:rPr>
        <w:t xml:space="preserve">[2] </w:t>
      </w:r>
      <w:r w:rsidR="00FA4A15" w:rsidRPr="001A4F8B">
        <w:rPr>
          <w:rFonts w:ascii="Times New Roman" w:hAnsi="Times New Roman" w:cs="Times New Roman"/>
        </w:rPr>
        <w:t xml:space="preserve">Kim CK, Adhikari A, Deisseroth K. </w:t>
      </w:r>
      <w:r w:rsidR="00FA4A15" w:rsidRPr="001A4F8B">
        <w:rPr>
          <w:rFonts w:ascii="Times New Roman" w:hAnsi="Times New Roman" w:cs="Times New Roman"/>
          <w:b/>
        </w:rPr>
        <w:t>“Integration of optogenetics with complementary methodologies in systems neuroscience.”</w:t>
      </w:r>
      <w:r w:rsidR="00FA4A15" w:rsidRPr="001A4F8B">
        <w:rPr>
          <w:rFonts w:ascii="Times New Roman" w:hAnsi="Times New Roman" w:cs="Times New Roman"/>
        </w:rPr>
        <w:t xml:space="preserve"> </w:t>
      </w:r>
      <w:r w:rsidR="00FA4A15" w:rsidRPr="001A4F8B">
        <w:rPr>
          <w:rFonts w:ascii="Times New Roman" w:hAnsi="Times New Roman" w:cs="Times New Roman"/>
          <w:i/>
        </w:rPr>
        <w:t>Nat Rev Neurosci.</w:t>
      </w:r>
      <w:r w:rsidR="00FA4A15" w:rsidRPr="001A4F8B">
        <w:rPr>
          <w:rFonts w:ascii="Times New Roman" w:hAnsi="Times New Roman" w:cs="Times New Roman"/>
        </w:rPr>
        <w:t xml:space="preserve"> 2017 Mar 17;18(4):222-235. doi: 10.1038/nrn.2017.15.</w:t>
      </w:r>
    </w:p>
    <w:p w14:paraId="1E9CB649" w14:textId="77777777" w:rsidR="001A4F8B" w:rsidRDefault="001A4F8B" w:rsidP="004C6794">
      <w:pPr>
        <w:jc w:val="left"/>
        <w:rPr>
          <w:rFonts w:ascii="Times New Roman" w:eastAsiaTheme="minorHAnsi" w:hAnsi="Times New Roman" w:cs="Times New Roman"/>
          <w:lang w:eastAsia="zh-CN"/>
        </w:rPr>
      </w:pPr>
    </w:p>
    <w:p w14:paraId="4C5509C2" w14:textId="175BB605" w:rsidR="00B20A89" w:rsidRPr="001A4F8B" w:rsidRDefault="00707936" w:rsidP="004C6794">
      <w:pPr>
        <w:jc w:val="left"/>
        <w:rPr>
          <w:rFonts w:ascii="Times New Roman" w:eastAsiaTheme="minorHAnsi" w:hAnsi="Times New Roman" w:cs="Times New Roman"/>
          <w:lang w:eastAsia="zh-CN"/>
        </w:rPr>
      </w:pPr>
      <w:r w:rsidRPr="001A4F8B">
        <w:rPr>
          <w:rFonts w:ascii="Times New Roman" w:eastAsiaTheme="minorHAnsi" w:hAnsi="Times New Roman" w:cs="Times New Roman"/>
          <w:lang w:eastAsia="zh-CN"/>
        </w:rPr>
        <w:t xml:space="preserve">Since 2005, </w:t>
      </w:r>
      <w:r w:rsidR="001D1CD5" w:rsidRPr="001A4F8B">
        <w:rPr>
          <w:rFonts w:ascii="Times New Roman" w:eastAsiaTheme="minorHAnsi" w:hAnsi="Times New Roman" w:cs="Times New Roman"/>
          <w:lang w:eastAsia="zh-CN"/>
        </w:rPr>
        <w:t xml:space="preserve">the development of optogenetics enabled </w:t>
      </w:r>
      <w:r w:rsidR="00E91EF9" w:rsidRPr="001A4F8B">
        <w:rPr>
          <w:rFonts w:ascii="Times New Roman" w:eastAsiaTheme="minorHAnsi" w:hAnsi="Times New Roman" w:cs="Times New Roman"/>
          <w:lang w:eastAsia="zh-CN"/>
        </w:rPr>
        <w:t xml:space="preserve">the rapid growth of neuroscience research and, as a result, greatly broadened </w:t>
      </w:r>
      <w:r w:rsidRPr="001A4F8B">
        <w:rPr>
          <w:rFonts w:ascii="Times New Roman" w:eastAsiaTheme="minorHAnsi" w:hAnsi="Times New Roman" w:cs="Times New Roman"/>
          <w:lang w:eastAsia="zh-CN"/>
        </w:rPr>
        <w:t>our understanding of neural circuits and behaviors</w:t>
      </w:r>
      <w:r w:rsidR="001D1CD5" w:rsidRPr="001A4F8B">
        <w:rPr>
          <w:rFonts w:ascii="Times New Roman" w:eastAsiaTheme="minorHAnsi" w:hAnsi="Times New Roman" w:cs="Times New Roman"/>
          <w:lang w:eastAsia="zh-CN"/>
        </w:rPr>
        <w:t xml:space="preserve">. </w:t>
      </w:r>
      <w:r w:rsidR="00F94495">
        <w:rPr>
          <w:rFonts w:ascii="Times New Roman" w:eastAsiaTheme="minorHAnsi" w:hAnsi="Times New Roman" w:cs="Times New Roman"/>
          <w:lang w:eastAsia="zh-CN"/>
        </w:rPr>
        <w:t>T</w:t>
      </w:r>
      <w:r w:rsidR="003B7F2A" w:rsidRPr="001A4F8B">
        <w:rPr>
          <w:rFonts w:ascii="Times New Roman" w:eastAsiaTheme="minorHAnsi" w:hAnsi="Times New Roman" w:cs="Times New Roman"/>
          <w:lang w:eastAsia="zh-CN"/>
        </w:rPr>
        <w:t>his more recent review</w:t>
      </w:r>
      <w:r w:rsidR="00C6300B" w:rsidRPr="001A4F8B">
        <w:rPr>
          <w:rFonts w:ascii="Times New Roman" w:eastAsiaTheme="minorHAnsi" w:hAnsi="Times New Roman" w:cs="Times New Roman"/>
          <w:lang w:eastAsia="zh-CN"/>
        </w:rPr>
        <w:t xml:space="preserve"> focus</w:t>
      </w:r>
      <w:r w:rsidR="00F94495">
        <w:rPr>
          <w:rFonts w:ascii="Times New Roman" w:eastAsiaTheme="minorHAnsi" w:hAnsi="Times New Roman" w:cs="Times New Roman"/>
          <w:lang w:eastAsia="zh-CN"/>
        </w:rPr>
        <w:t>es</w:t>
      </w:r>
      <w:r w:rsidR="00C6300B" w:rsidRPr="001A4F8B">
        <w:rPr>
          <w:rFonts w:ascii="Times New Roman" w:eastAsiaTheme="minorHAnsi" w:hAnsi="Times New Roman" w:cs="Times New Roman"/>
          <w:lang w:eastAsia="zh-CN"/>
        </w:rPr>
        <w:t xml:space="preserve"> on the utilization of optogenetic tools</w:t>
      </w:r>
      <w:r w:rsidR="00653ED2" w:rsidRPr="001A4F8B">
        <w:rPr>
          <w:rFonts w:ascii="Times New Roman" w:eastAsiaTheme="minorHAnsi" w:hAnsi="Times New Roman" w:cs="Times New Roman"/>
          <w:lang w:eastAsia="zh-CN"/>
        </w:rPr>
        <w:t>. It summarizes</w:t>
      </w:r>
      <w:r w:rsidR="00BE3159" w:rsidRPr="001A4F8B">
        <w:rPr>
          <w:rFonts w:ascii="Times New Roman" w:eastAsiaTheme="minorHAnsi" w:hAnsi="Times New Roman" w:cs="Times New Roman"/>
          <w:lang w:eastAsia="zh-CN"/>
        </w:rPr>
        <w:t xml:space="preserve"> </w:t>
      </w:r>
      <w:r w:rsidR="006B19F3" w:rsidRPr="001A4F8B">
        <w:rPr>
          <w:rFonts w:ascii="Times New Roman" w:eastAsiaTheme="minorHAnsi" w:hAnsi="Times New Roman" w:cs="Times New Roman"/>
          <w:lang w:eastAsia="zh-CN"/>
        </w:rPr>
        <w:t>several</w:t>
      </w:r>
      <w:r w:rsidR="007F2B25" w:rsidRPr="001A4F8B">
        <w:rPr>
          <w:rFonts w:ascii="Times New Roman" w:eastAsiaTheme="minorHAnsi" w:hAnsi="Times New Roman" w:cs="Times New Roman"/>
          <w:lang w:eastAsia="zh-CN"/>
        </w:rPr>
        <w:t xml:space="preserve"> approaches to achieve cell-type specific</w:t>
      </w:r>
      <w:r w:rsidR="00366487" w:rsidRPr="001A4F8B">
        <w:rPr>
          <w:rFonts w:ascii="Times New Roman" w:eastAsiaTheme="minorHAnsi" w:hAnsi="Times New Roman" w:cs="Times New Roman"/>
          <w:lang w:eastAsia="zh-CN"/>
        </w:rPr>
        <w:t xml:space="preserve"> and circuit-specific</w:t>
      </w:r>
      <w:r w:rsidR="007F2B25" w:rsidRPr="001A4F8B">
        <w:rPr>
          <w:rFonts w:ascii="Times New Roman" w:eastAsiaTheme="minorHAnsi" w:hAnsi="Times New Roman" w:cs="Times New Roman"/>
          <w:lang w:eastAsia="zh-CN"/>
        </w:rPr>
        <w:t xml:space="preserve"> targeting, </w:t>
      </w:r>
      <w:r w:rsidR="006B19F3" w:rsidRPr="001A4F8B">
        <w:rPr>
          <w:rFonts w:ascii="Times New Roman" w:eastAsiaTheme="minorHAnsi" w:hAnsi="Times New Roman" w:cs="Times New Roman"/>
          <w:lang w:eastAsia="zh-CN"/>
        </w:rPr>
        <w:t>and then give</w:t>
      </w:r>
      <w:r w:rsidR="00534C4F" w:rsidRPr="001A4F8B">
        <w:rPr>
          <w:rFonts w:ascii="Times New Roman" w:eastAsiaTheme="minorHAnsi" w:hAnsi="Times New Roman" w:cs="Times New Roman"/>
          <w:lang w:eastAsia="zh-CN"/>
        </w:rPr>
        <w:t>s</w:t>
      </w:r>
      <w:r w:rsidR="006B19F3" w:rsidRPr="001A4F8B">
        <w:rPr>
          <w:rFonts w:ascii="Times New Roman" w:eastAsiaTheme="minorHAnsi" w:hAnsi="Times New Roman" w:cs="Times New Roman"/>
          <w:lang w:eastAsia="zh-CN"/>
        </w:rPr>
        <w:t xml:space="preserve"> examples of integrating optogenetics with </w:t>
      </w:r>
      <w:r w:rsidR="002D42AA" w:rsidRPr="001A4F8B">
        <w:rPr>
          <w:rFonts w:ascii="Times New Roman" w:eastAsiaTheme="minorHAnsi" w:hAnsi="Times New Roman" w:cs="Times New Roman"/>
          <w:lang w:eastAsia="zh-CN"/>
        </w:rPr>
        <w:t xml:space="preserve">variety of </w:t>
      </w:r>
      <w:r w:rsidR="00653ED2" w:rsidRPr="001A4F8B">
        <w:rPr>
          <w:rFonts w:ascii="Times New Roman" w:eastAsiaTheme="minorHAnsi" w:hAnsi="Times New Roman" w:cs="Times New Roman"/>
          <w:lang w:eastAsia="zh-CN"/>
        </w:rPr>
        <w:t xml:space="preserve">in </w:t>
      </w:r>
      <w:r w:rsidR="00496FE4" w:rsidRPr="001A4F8B">
        <w:rPr>
          <w:rFonts w:ascii="Times New Roman" w:eastAsiaTheme="minorHAnsi" w:hAnsi="Times New Roman" w:cs="Times New Roman"/>
          <w:lang w:eastAsia="zh-CN"/>
        </w:rPr>
        <w:t xml:space="preserve">vivo electrophysiology, calcium imaging, as well as neuroanatomy studies. </w:t>
      </w:r>
    </w:p>
    <w:p w14:paraId="7B7CF594" w14:textId="77777777" w:rsidR="0068680F" w:rsidRPr="001A4F8B" w:rsidRDefault="0068680F" w:rsidP="004C6794">
      <w:pPr>
        <w:jc w:val="left"/>
        <w:rPr>
          <w:rFonts w:ascii="Times New Roman" w:hAnsi="Times New Roman" w:cs="Times New Roman"/>
        </w:rPr>
      </w:pPr>
    </w:p>
    <w:p w14:paraId="775A6E18" w14:textId="26BEA557" w:rsidR="004C6794" w:rsidRPr="001A4F8B" w:rsidRDefault="004F2F48" w:rsidP="004C6794">
      <w:pPr>
        <w:jc w:val="left"/>
        <w:rPr>
          <w:rFonts w:ascii="Times New Roman" w:hAnsi="Times New Roman" w:cs="Times New Roman"/>
        </w:rPr>
      </w:pPr>
      <w:r>
        <w:rPr>
          <w:rFonts w:ascii="Times New Roman" w:hAnsi="Times New Roman" w:cs="Times New Roman"/>
        </w:rPr>
        <w:t xml:space="preserve">[3] </w:t>
      </w:r>
      <w:r w:rsidR="004C6794" w:rsidRPr="001A4F8B">
        <w:rPr>
          <w:rFonts w:ascii="Times New Roman" w:hAnsi="Times New Roman" w:cs="Times New Roman"/>
        </w:rPr>
        <w:t xml:space="preserve">Zhang H, Cohen AE. </w:t>
      </w:r>
      <w:r w:rsidR="004C6794" w:rsidRPr="001A4F8B">
        <w:rPr>
          <w:rFonts w:ascii="Times New Roman" w:hAnsi="Times New Roman" w:cs="Times New Roman"/>
          <w:b/>
        </w:rPr>
        <w:t>“Optogenetic Approaches to Drug Discovery in Neuroscience and Beyond.”</w:t>
      </w:r>
      <w:r w:rsidR="004C6794" w:rsidRPr="001A4F8B">
        <w:rPr>
          <w:rFonts w:ascii="Times New Roman" w:hAnsi="Times New Roman" w:cs="Times New Roman"/>
        </w:rPr>
        <w:t xml:space="preserve"> </w:t>
      </w:r>
      <w:r w:rsidR="004C6794" w:rsidRPr="001A4F8B">
        <w:rPr>
          <w:rFonts w:ascii="Times New Roman" w:hAnsi="Times New Roman" w:cs="Times New Roman"/>
          <w:i/>
        </w:rPr>
        <w:t>Trends Biotechnol.</w:t>
      </w:r>
      <w:r w:rsidR="004C6794" w:rsidRPr="001A4F8B">
        <w:rPr>
          <w:rFonts w:ascii="Times New Roman" w:hAnsi="Times New Roman" w:cs="Times New Roman"/>
        </w:rPr>
        <w:t xml:space="preserve"> 2017 Jul;35(7):625-639. doi: 10.1016/j.tibtech.2017.04.002.</w:t>
      </w:r>
    </w:p>
    <w:p w14:paraId="633E8D7F" w14:textId="77777777" w:rsidR="004C6794" w:rsidRPr="001A4F8B" w:rsidRDefault="004C6794" w:rsidP="004C6794">
      <w:pPr>
        <w:jc w:val="left"/>
        <w:rPr>
          <w:rFonts w:ascii="Times New Roman" w:hAnsi="Times New Roman" w:cs="Times New Roman"/>
        </w:rPr>
      </w:pPr>
    </w:p>
    <w:p w14:paraId="15C50889" w14:textId="34629231" w:rsidR="008C4A60" w:rsidRPr="001A4F8B" w:rsidRDefault="00C1569B" w:rsidP="008C4A60">
      <w:pPr>
        <w:jc w:val="left"/>
        <w:rPr>
          <w:rFonts w:ascii="Times New Roman" w:hAnsi="Times New Roman" w:cs="Times New Roman"/>
        </w:rPr>
      </w:pPr>
      <w:r w:rsidRPr="001A4F8B">
        <w:rPr>
          <w:rFonts w:ascii="Times New Roman" w:hAnsi="Times New Roman" w:cs="Times New Roman"/>
        </w:rPr>
        <w:t>This review focus</w:t>
      </w:r>
      <w:r w:rsidR="00F94495">
        <w:rPr>
          <w:rFonts w:ascii="Times New Roman" w:hAnsi="Times New Roman" w:cs="Times New Roman"/>
        </w:rPr>
        <w:t>es</w:t>
      </w:r>
      <w:r w:rsidRPr="001A4F8B">
        <w:rPr>
          <w:rFonts w:ascii="Times New Roman" w:hAnsi="Times New Roman" w:cs="Times New Roman"/>
        </w:rPr>
        <w:t xml:space="preserve"> on the utilization of optogenetics on drug discovery. </w:t>
      </w:r>
      <w:r w:rsidR="005B3A26" w:rsidRPr="001A4F8B">
        <w:rPr>
          <w:rFonts w:ascii="Times New Roman" w:hAnsi="Times New Roman" w:cs="Times New Roman"/>
        </w:rPr>
        <w:t>O</w:t>
      </w:r>
      <w:r w:rsidR="00EA6E88" w:rsidRPr="001A4F8B">
        <w:rPr>
          <w:rFonts w:ascii="Times New Roman" w:hAnsi="Times New Roman" w:cs="Times New Roman"/>
        </w:rPr>
        <w:t>ptogenetics</w:t>
      </w:r>
      <w:r w:rsidR="005B3A26" w:rsidRPr="001A4F8B">
        <w:rPr>
          <w:rFonts w:ascii="Times New Roman" w:hAnsi="Times New Roman" w:cs="Times New Roman"/>
        </w:rPr>
        <w:t xml:space="preserve"> </w:t>
      </w:r>
      <w:r w:rsidR="008C4A60" w:rsidRPr="001A4F8B">
        <w:rPr>
          <w:rFonts w:ascii="Times New Roman" w:hAnsi="Times New Roman" w:cs="Times New Roman"/>
        </w:rPr>
        <w:t>offers</w:t>
      </w:r>
      <w:r w:rsidR="005B3A26" w:rsidRPr="001A4F8B">
        <w:rPr>
          <w:rFonts w:ascii="Times New Roman" w:hAnsi="Times New Roman" w:cs="Times New Roman"/>
        </w:rPr>
        <w:t xml:space="preserve"> </w:t>
      </w:r>
      <w:r w:rsidR="00EA6E88" w:rsidRPr="001A4F8B">
        <w:rPr>
          <w:rFonts w:ascii="Times New Roman" w:hAnsi="Times New Roman" w:cs="Times New Roman"/>
        </w:rPr>
        <w:t>several</w:t>
      </w:r>
      <w:r w:rsidR="005B3A26" w:rsidRPr="001A4F8B">
        <w:rPr>
          <w:rFonts w:ascii="Times New Roman" w:hAnsi="Times New Roman" w:cs="Times New Roman"/>
        </w:rPr>
        <w:t xml:space="preserve"> </w:t>
      </w:r>
      <w:r w:rsidR="00EA6E88" w:rsidRPr="001A4F8B">
        <w:rPr>
          <w:rFonts w:ascii="Times New Roman" w:hAnsi="Times New Roman" w:cs="Times New Roman"/>
        </w:rPr>
        <w:t>key</w:t>
      </w:r>
      <w:r w:rsidR="005B3A26" w:rsidRPr="001A4F8B">
        <w:rPr>
          <w:rFonts w:ascii="Times New Roman" w:hAnsi="Times New Roman" w:cs="Times New Roman"/>
        </w:rPr>
        <w:t xml:space="preserve"> </w:t>
      </w:r>
      <w:r w:rsidR="00EA6E88" w:rsidRPr="001A4F8B">
        <w:rPr>
          <w:rFonts w:ascii="Times New Roman" w:hAnsi="Times New Roman" w:cs="Times New Roman"/>
        </w:rPr>
        <w:t>advantages</w:t>
      </w:r>
      <w:r w:rsidR="005B3A26" w:rsidRPr="001A4F8B">
        <w:rPr>
          <w:rFonts w:ascii="Times New Roman" w:hAnsi="Times New Roman" w:cs="Times New Roman"/>
        </w:rPr>
        <w:t xml:space="preserve"> </w:t>
      </w:r>
      <w:r w:rsidR="00EA6E88" w:rsidRPr="001A4F8B">
        <w:rPr>
          <w:rFonts w:ascii="Times New Roman" w:hAnsi="Times New Roman" w:cs="Times New Roman"/>
        </w:rPr>
        <w:t>over</w:t>
      </w:r>
      <w:r w:rsidR="008C4A60" w:rsidRPr="001A4F8B">
        <w:rPr>
          <w:rFonts w:ascii="Times New Roman" w:hAnsi="Times New Roman" w:cs="Times New Roman"/>
        </w:rPr>
        <w:t xml:space="preserve"> traditional drug </w:t>
      </w:r>
      <w:r w:rsidR="004E3301" w:rsidRPr="001A4F8B">
        <w:rPr>
          <w:rFonts w:ascii="Times New Roman" w:hAnsi="Times New Roman" w:cs="Times New Roman"/>
        </w:rPr>
        <w:t>discovery cell-based assays, mainly due to its</w:t>
      </w:r>
      <w:r w:rsidR="008C4A60" w:rsidRPr="001A4F8B">
        <w:rPr>
          <w:rFonts w:ascii="Times New Roman" w:hAnsi="Times New Roman" w:cs="Times New Roman"/>
        </w:rPr>
        <w:t xml:space="preserve"> ability to deliver temporally and spatially precise stimuli to elicit defined patterns of molecular and cellular </w:t>
      </w:r>
      <w:r w:rsidR="004D08C9" w:rsidRPr="001A4F8B">
        <w:rPr>
          <w:rFonts w:ascii="Times New Roman" w:hAnsi="Times New Roman" w:cs="Times New Roman"/>
        </w:rPr>
        <w:t xml:space="preserve">activity. </w:t>
      </w:r>
      <w:r w:rsidR="000B36E4" w:rsidRPr="001A4F8B">
        <w:rPr>
          <w:rFonts w:ascii="Times New Roman" w:hAnsi="Times New Roman" w:cs="Times New Roman"/>
        </w:rPr>
        <w:t xml:space="preserve">This paper </w:t>
      </w:r>
      <w:r w:rsidR="008835E9" w:rsidRPr="001A4F8B">
        <w:rPr>
          <w:rFonts w:ascii="Times New Roman" w:hAnsi="Times New Roman" w:cs="Times New Roman"/>
        </w:rPr>
        <w:t>summarized</w:t>
      </w:r>
      <w:r w:rsidR="000B36E4" w:rsidRPr="001A4F8B">
        <w:rPr>
          <w:rFonts w:ascii="Times New Roman" w:hAnsi="Times New Roman" w:cs="Times New Roman"/>
        </w:rPr>
        <w:t xml:space="preserve"> </w:t>
      </w:r>
      <w:r w:rsidR="008835E9" w:rsidRPr="001A4F8B">
        <w:rPr>
          <w:rFonts w:ascii="Times New Roman" w:hAnsi="Times New Roman" w:cs="Times New Roman"/>
        </w:rPr>
        <w:t>the use of optogenetics in high-throughput screening, phenotype screening, and drug toxicology studies</w:t>
      </w:r>
      <w:r w:rsidR="00812491" w:rsidRPr="001A4F8B">
        <w:rPr>
          <w:rFonts w:ascii="Times New Roman" w:hAnsi="Times New Roman" w:cs="Times New Roman"/>
        </w:rPr>
        <w:t>. The author suggested that w</w:t>
      </w:r>
      <w:r w:rsidR="00DB5D7F" w:rsidRPr="001A4F8B">
        <w:rPr>
          <w:rFonts w:ascii="Times New Roman" w:hAnsi="Times New Roman" w:cs="Times New Roman"/>
        </w:rPr>
        <w:t>ith further integration and modification, optogenetics should be able to lead low-cost drug screening approaches.</w:t>
      </w:r>
    </w:p>
    <w:p w14:paraId="5577F7B5" w14:textId="77777777" w:rsidR="00EA6E88" w:rsidRPr="001A4F8B" w:rsidRDefault="00EA6E88" w:rsidP="00EA6E88">
      <w:pPr>
        <w:jc w:val="left"/>
        <w:rPr>
          <w:rFonts w:ascii="Times New Roman" w:hAnsi="Times New Roman" w:cs="Times New Roman"/>
        </w:rPr>
      </w:pPr>
    </w:p>
    <w:p w14:paraId="71C727DC" w14:textId="7AD9CCE0" w:rsidR="004C6794" w:rsidRPr="001A4F8B" w:rsidRDefault="004F2F48" w:rsidP="004C6794">
      <w:pPr>
        <w:jc w:val="left"/>
        <w:rPr>
          <w:rFonts w:ascii="Times New Roman" w:hAnsi="Times New Roman" w:cs="Times New Roman"/>
          <w:lang w:eastAsia="zh-CN"/>
        </w:rPr>
      </w:pPr>
      <w:r>
        <w:rPr>
          <w:rFonts w:ascii="Times New Roman" w:hAnsi="Times New Roman" w:cs="Times New Roman"/>
        </w:rPr>
        <w:t xml:space="preserve">[4] </w:t>
      </w:r>
      <w:r w:rsidR="00AB2B69" w:rsidRPr="001A4F8B">
        <w:rPr>
          <w:rFonts w:ascii="Times New Roman" w:hAnsi="Times New Roman" w:cs="Times New Roman"/>
        </w:rPr>
        <w:t>Galvan A, Stauffer WR, Acker L, El-Shamayleh Y, Inoue KI, Ohayon S, Schmid MC.</w:t>
      </w:r>
    </w:p>
    <w:p w14:paraId="00512441" w14:textId="33955654" w:rsidR="004C6794" w:rsidRPr="001A4F8B" w:rsidRDefault="00AB2B69" w:rsidP="004C6794">
      <w:pPr>
        <w:jc w:val="left"/>
        <w:rPr>
          <w:rFonts w:ascii="Times New Roman" w:hAnsi="Times New Roman" w:cs="Times New Roman"/>
        </w:rPr>
      </w:pPr>
      <w:r w:rsidRPr="001A4F8B">
        <w:rPr>
          <w:rFonts w:ascii="Times New Roman" w:hAnsi="Times New Roman" w:cs="Times New Roman"/>
          <w:b/>
        </w:rPr>
        <w:t>“</w:t>
      </w:r>
      <w:r w:rsidR="001A08FA" w:rsidRPr="001A4F8B">
        <w:rPr>
          <w:rFonts w:ascii="Times New Roman" w:hAnsi="Times New Roman" w:cs="Times New Roman"/>
          <w:b/>
        </w:rPr>
        <w:t>Nonhuman Primate Optogenetics: Recent Advances and Future Directions.”</w:t>
      </w:r>
      <w:r w:rsidR="001A08FA" w:rsidRPr="001A4F8B">
        <w:rPr>
          <w:rFonts w:ascii="Times New Roman" w:hAnsi="Times New Roman" w:cs="Times New Roman"/>
        </w:rPr>
        <w:t xml:space="preserve"> </w:t>
      </w:r>
      <w:r w:rsidR="001A08FA" w:rsidRPr="001A4F8B">
        <w:rPr>
          <w:rFonts w:ascii="Times New Roman" w:hAnsi="Times New Roman" w:cs="Times New Roman"/>
          <w:i/>
        </w:rPr>
        <w:t>J Neurosci.</w:t>
      </w:r>
      <w:r w:rsidR="001A08FA" w:rsidRPr="001A4F8B">
        <w:rPr>
          <w:rFonts w:ascii="Times New Roman" w:hAnsi="Times New Roman" w:cs="Times New Roman"/>
        </w:rPr>
        <w:t xml:space="preserve"> 2017 Nov 8;37(45):10894-10903. doi: 10.1523/JNEUROSCI.1839-17.2017.</w:t>
      </w:r>
    </w:p>
    <w:p w14:paraId="43E87282" w14:textId="77777777" w:rsidR="004C6794" w:rsidRPr="001A4F8B" w:rsidRDefault="004C6794" w:rsidP="004C6794">
      <w:pPr>
        <w:jc w:val="left"/>
        <w:rPr>
          <w:rFonts w:ascii="Times New Roman" w:hAnsi="Times New Roman" w:cs="Times New Roman"/>
        </w:rPr>
      </w:pPr>
    </w:p>
    <w:p w14:paraId="3FF57B7A" w14:textId="4E90CDE4" w:rsidR="00867FE2" w:rsidRPr="001A4F8B" w:rsidRDefault="00E67C7E" w:rsidP="004C6794">
      <w:pPr>
        <w:jc w:val="left"/>
        <w:rPr>
          <w:rFonts w:ascii="Times New Roman" w:hAnsi="Times New Roman" w:cs="Times New Roman"/>
        </w:rPr>
      </w:pPr>
      <w:r w:rsidRPr="001A4F8B">
        <w:rPr>
          <w:rFonts w:ascii="Times New Roman" w:hAnsi="Times New Roman" w:cs="Times New Roman"/>
        </w:rPr>
        <w:t>Although mainly used in non-primate animal model studies, optogenetics have great potential in studying complex behaviors and circuits in nonhuman primate</w:t>
      </w:r>
      <w:r w:rsidR="000033AB">
        <w:rPr>
          <w:rFonts w:ascii="Times New Roman" w:hAnsi="Times New Roman" w:cs="Times New Roman"/>
        </w:rPr>
        <w:t>s</w:t>
      </w:r>
      <w:r w:rsidRPr="001A4F8B">
        <w:rPr>
          <w:rFonts w:ascii="Times New Roman" w:hAnsi="Times New Roman" w:cs="Times New Roman"/>
        </w:rPr>
        <w:t xml:space="preserve">. </w:t>
      </w:r>
      <w:r w:rsidR="007C7E4B" w:rsidRPr="001A4F8B">
        <w:rPr>
          <w:rFonts w:ascii="Times New Roman" w:hAnsi="Times New Roman" w:cs="Times New Roman"/>
        </w:rPr>
        <w:t xml:space="preserve">Since the first published </w:t>
      </w:r>
      <w:r w:rsidR="002014BF" w:rsidRPr="001A4F8B">
        <w:rPr>
          <w:rFonts w:ascii="Times New Roman" w:hAnsi="Times New Roman" w:cs="Times New Roman"/>
        </w:rPr>
        <w:t>nonhuman primate</w:t>
      </w:r>
      <w:r w:rsidR="007C7E4B" w:rsidRPr="001A4F8B">
        <w:rPr>
          <w:rFonts w:ascii="Times New Roman" w:hAnsi="Times New Roman" w:cs="Times New Roman"/>
        </w:rPr>
        <w:t xml:space="preserve"> optogenet</w:t>
      </w:r>
      <w:r w:rsidR="002014BF" w:rsidRPr="001A4F8B">
        <w:rPr>
          <w:rFonts w:ascii="Times New Roman" w:hAnsi="Times New Roman" w:cs="Times New Roman"/>
        </w:rPr>
        <w:t>ic study published in 2009, the techniques have been modified and are further adapted to be used in nonhuman primate</w:t>
      </w:r>
      <w:r w:rsidR="000033AB">
        <w:rPr>
          <w:rFonts w:ascii="Times New Roman" w:hAnsi="Times New Roman" w:cs="Times New Roman"/>
        </w:rPr>
        <w:t>s</w:t>
      </w:r>
      <w:r w:rsidR="002014BF" w:rsidRPr="001A4F8B">
        <w:rPr>
          <w:rFonts w:ascii="Times New Roman" w:hAnsi="Times New Roman" w:cs="Times New Roman"/>
        </w:rPr>
        <w:t>. This revi</w:t>
      </w:r>
      <w:r w:rsidR="000033AB">
        <w:rPr>
          <w:rFonts w:ascii="Times New Roman" w:hAnsi="Times New Roman" w:cs="Times New Roman"/>
        </w:rPr>
        <w:t>ew paper describes</w:t>
      </w:r>
      <w:r w:rsidR="002014BF" w:rsidRPr="001A4F8B">
        <w:rPr>
          <w:rFonts w:ascii="Times New Roman" w:hAnsi="Times New Roman" w:cs="Times New Roman"/>
        </w:rPr>
        <w:t xml:space="preserve"> several breakthroughs in nonhuman primate optogenetic studies which provide</w:t>
      </w:r>
      <w:r w:rsidR="000033AB">
        <w:rPr>
          <w:rFonts w:ascii="Times New Roman" w:hAnsi="Times New Roman" w:cs="Times New Roman"/>
        </w:rPr>
        <w:t>s</w:t>
      </w:r>
      <w:r w:rsidR="002014BF" w:rsidRPr="001A4F8B">
        <w:rPr>
          <w:rFonts w:ascii="Times New Roman" w:hAnsi="Times New Roman" w:cs="Times New Roman"/>
        </w:rPr>
        <w:t xml:space="preserve"> foundation for future circuit-based therapy. </w:t>
      </w:r>
    </w:p>
    <w:p w14:paraId="180CF6AD" w14:textId="77777777" w:rsidR="00E67C7E" w:rsidRPr="001A4F8B" w:rsidRDefault="00E67C7E" w:rsidP="004C6794">
      <w:pPr>
        <w:jc w:val="left"/>
        <w:rPr>
          <w:rFonts w:ascii="Times New Roman" w:hAnsi="Times New Roman" w:cs="Times New Roman"/>
        </w:rPr>
      </w:pPr>
    </w:p>
    <w:p w14:paraId="04B49E7E" w14:textId="5B794532" w:rsidR="002A3052" w:rsidRPr="001A4F8B" w:rsidRDefault="004458B5" w:rsidP="004C6794">
      <w:pPr>
        <w:jc w:val="left"/>
        <w:rPr>
          <w:rFonts w:ascii="Times New Roman" w:hAnsi="Times New Roman" w:cs="Times New Roman"/>
        </w:rPr>
      </w:pPr>
      <w:r>
        <w:rPr>
          <w:rFonts w:ascii="Times New Roman" w:hAnsi="Times New Roman" w:cs="Times New Roman"/>
        </w:rPr>
        <w:t xml:space="preserve">[5] </w:t>
      </w:r>
      <w:r w:rsidR="002A3052" w:rsidRPr="001A4F8B">
        <w:rPr>
          <w:rFonts w:ascii="Times New Roman" w:hAnsi="Times New Roman" w:cs="Times New Roman"/>
        </w:rPr>
        <w:t>Boyden</w:t>
      </w:r>
      <w:r w:rsidR="00296EF4" w:rsidRPr="001A4F8B">
        <w:rPr>
          <w:rFonts w:ascii="Times New Roman" w:hAnsi="Times New Roman" w:cs="Times New Roman"/>
        </w:rPr>
        <w:t xml:space="preserve"> ES</w:t>
      </w:r>
      <w:r w:rsidR="002A3052" w:rsidRPr="001A4F8B">
        <w:rPr>
          <w:rFonts w:ascii="Times New Roman" w:hAnsi="Times New Roman" w:cs="Times New Roman"/>
        </w:rPr>
        <w:t xml:space="preserve">, Zhang F, Bamberg E, Nagel G, Deisseroth K. </w:t>
      </w:r>
      <w:r w:rsidR="002A3052" w:rsidRPr="001A4F8B">
        <w:rPr>
          <w:rFonts w:ascii="Times New Roman" w:hAnsi="Times New Roman" w:cs="Times New Roman"/>
          <w:b/>
        </w:rPr>
        <w:t>“Millisecond-timescale, genetically targeted optical control of neural activity.”</w:t>
      </w:r>
      <w:r w:rsidR="002A3052" w:rsidRPr="001A4F8B">
        <w:rPr>
          <w:rFonts w:ascii="Times New Roman" w:hAnsi="Times New Roman" w:cs="Times New Roman"/>
        </w:rPr>
        <w:t xml:space="preserve"> </w:t>
      </w:r>
      <w:r w:rsidR="002A3052" w:rsidRPr="001A4F8B">
        <w:rPr>
          <w:rFonts w:ascii="Times New Roman" w:hAnsi="Times New Roman" w:cs="Times New Roman"/>
          <w:i/>
        </w:rPr>
        <w:t>Nat Neurosci</w:t>
      </w:r>
      <w:r w:rsidR="002A3052" w:rsidRPr="001A4F8B">
        <w:rPr>
          <w:rFonts w:ascii="Times New Roman" w:hAnsi="Times New Roman" w:cs="Times New Roman"/>
        </w:rPr>
        <w:t xml:space="preserve">. 2005 Sep;8(9):1263-8. </w:t>
      </w:r>
      <w:r w:rsidR="00296EF4" w:rsidRPr="001A4F8B">
        <w:rPr>
          <w:rFonts w:ascii="Times New Roman" w:hAnsi="Times New Roman" w:cs="Times New Roman"/>
        </w:rPr>
        <w:t xml:space="preserve">doi: </w:t>
      </w:r>
      <w:hyperlink r:id="rId5" w:history="1">
        <w:r w:rsidR="00752F9A" w:rsidRPr="001A4F8B">
          <w:rPr>
            <w:rStyle w:val="Hyperlink"/>
            <w:rFonts w:ascii="Times New Roman" w:hAnsi="Times New Roman" w:cs="Times New Roman"/>
          </w:rPr>
          <w:t>https://doi.org/10.1038/nn1525</w:t>
        </w:r>
      </w:hyperlink>
    </w:p>
    <w:p w14:paraId="715065F4" w14:textId="77777777" w:rsidR="00752F9A" w:rsidRPr="001A4F8B" w:rsidRDefault="00752F9A" w:rsidP="004C6794">
      <w:pPr>
        <w:jc w:val="left"/>
        <w:rPr>
          <w:rFonts w:ascii="Times New Roman" w:hAnsi="Times New Roman" w:cs="Times New Roman"/>
        </w:rPr>
      </w:pPr>
    </w:p>
    <w:p w14:paraId="42B92176" w14:textId="62BE39F6" w:rsidR="006D3A03" w:rsidRPr="001A4F8B" w:rsidRDefault="00977C49" w:rsidP="006D3A03">
      <w:pPr>
        <w:jc w:val="left"/>
        <w:rPr>
          <w:rFonts w:ascii="Times New Roman" w:hAnsi="Times New Roman" w:cs="Times New Roman"/>
        </w:rPr>
      </w:pPr>
      <w:r w:rsidRPr="001A4F8B">
        <w:rPr>
          <w:rFonts w:ascii="Times New Roman" w:hAnsi="Times New Roman" w:cs="Times New Roman"/>
        </w:rPr>
        <w:t xml:space="preserve">The authors </w:t>
      </w:r>
      <w:r w:rsidR="00752F9A" w:rsidRPr="001A4F8B">
        <w:rPr>
          <w:rFonts w:ascii="Times New Roman" w:hAnsi="Times New Roman" w:cs="Times New Roman"/>
        </w:rPr>
        <w:t xml:space="preserve">first </w:t>
      </w:r>
      <w:r w:rsidR="00D04027" w:rsidRPr="001A4F8B">
        <w:rPr>
          <w:rFonts w:ascii="Times New Roman" w:hAnsi="Times New Roman" w:cs="Times New Roman"/>
        </w:rPr>
        <w:t>introduced</w:t>
      </w:r>
      <w:r w:rsidR="00752F9A" w:rsidRPr="001A4F8B">
        <w:rPr>
          <w:rFonts w:ascii="Times New Roman" w:hAnsi="Times New Roman" w:cs="Times New Roman"/>
        </w:rPr>
        <w:t xml:space="preserve"> the technique</w:t>
      </w:r>
      <w:r w:rsidRPr="001A4F8B">
        <w:rPr>
          <w:rFonts w:ascii="Times New Roman" w:hAnsi="Times New Roman" w:cs="Times New Roman"/>
        </w:rPr>
        <w:t xml:space="preserve"> of using </w:t>
      </w:r>
      <w:r w:rsidR="00EA7A32" w:rsidRPr="001A4F8B">
        <w:rPr>
          <w:rFonts w:ascii="Times New Roman" w:hAnsi="Times New Roman" w:cs="Times New Roman"/>
        </w:rPr>
        <w:t xml:space="preserve">virus-mediated expression of </w:t>
      </w:r>
      <w:r w:rsidRPr="001A4F8B">
        <w:rPr>
          <w:rFonts w:ascii="Times New Roman" w:hAnsi="Times New Roman" w:cs="Times New Roman"/>
        </w:rPr>
        <w:t>c</w:t>
      </w:r>
      <w:r w:rsidR="00EA7A32" w:rsidRPr="001A4F8B">
        <w:rPr>
          <w:rFonts w:ascii="Times New Roman" w:hAnsi="Times New Roman" w:cs="Times New Roman"/>
        </w:rPr>
        <w:t>hannelrhodopsins (ChR)</w:t>
      </w:r>
      <w:r w:rsidR="00AA60E6" w:rsidRPr="001A4F8B">
        <w:rPr>
          <w:rFonts w:ascii="Times New Roman" w:hAnsi="Times New Roman" w:cs="Times New Roman"/>
        </w:rPr>
        <w:t xml:space="preserve"> in cultured hippocampal neurons and </w:t>
      </w:r>
      <w:r w:rsidR="00D04027" w:rsidRPr="001A4F8B">
        <w:rPr>
          <w:rFonts w:ascii="Times New Roman" w:hAnsi="Times New Roman" w:cs="Times New Roman"/>
        </w:rPr>
        <w:t>elicit</w:t>
      </w:r>
      <w:r w:rsidR="007F41F9" w:rsidRPr="001A4F8B">
        <w:rPr>
          <w:rFonts w:ascii="Times New Roman" w:hAnsi="Times New Roman" w:cs="Times New Roman"/>
        </w:rPr>
        <w:t>ing</w:t>
      </w:r>
      <w:r w:rsidR="00D04027" w:rsidRPr="001A4F8B">
        <w:rPr>
          <w:rFonts w:ascii="Times New Roman" w:hAnsi="Times New Roman" w:cs="Times New Roman"/>
        </w:rPr>
        <w:t xml:space="preserve"> excitation of </w:t>
      </w:r>
      <w:r w:rsidR="001A3131" w:rsidRPr="001A4F8B">
        <w:rPr>
          <w:rFonts w:ascii="Times New Roman" w:hAnsi="Times New Roman" w:cs="Times New Roman"/>
        </w:rPr>
        <w:t xml:space="preserve">ChR2-expressing </w:t>
      </w:r>
      <w:r w:rsidR="00D04027" w:rsidRPr="001A4F8B">
        <w:rPr>
          <w:rFonts w:ascii="Times New Roman" w:hAnsi="Times New Roman" w:cs="Times New Roman"/>
        </w:rPr>
        <w:t xml:space="preserve">neurons with blue light pulses. </w:t>
      </w:r>
      <w:r w:rsidR="0056333E" w:rsidRPr="001A4F8B">
        <w:rPr>
          <w:rFonts w:ascii="Times New Roman" w:hAnsi="Times New Roman" w:cs="Times New Roman"/>
        </w:rPr>
        <w:t xml:space="preserve">They studied the properties of </w:t>
      </w:r>
      <w:r w:rsidR="00981ED1">
        <w:rPr>
          <w:rFonts w:ascii="Times New Roman" w:hAnsi="Times New Roman" w:cs="Times New Roman"/>
        </w:rPr>
        <w:t xml:space="preserve">neuron </w:t>
      </w:r>
      <w:r w:rsidR="0056333E" w:rsidRPr="001A4F8B">
        <w:rPr>
          <w:rFonts w:ascii="Times New Roman" w:hAnsi="Times New Roman" w:cs="Times New Roman"/>
        </w:rPr>
        <w:t xml:space="preserve">spiking under different light-pulse duration and frequency, as well as the post-synaptic response to light-induced pre-synaptic excitation. </w:t>
      </w:r>
      <w:r w:rsidR="006D3A03" w:rsidRPr="001A4F8B">
        <w:rPr>
          <w:rFonts w:ascii="Times New Roman" w:hAnsi="Times New Roman" w:cs="Times New Roman"/>
        </w:rPr>
        <w:t>They have also shown that heterogeneous populations of neurons can be controlled in concert, thus it’s possible to stimulate a group of neurons simultaneously in vivo</w:t>
      </w:r>
      <w:r w:rsidR="0056333E" w:rsidRPr="001A4F8B">
        <w:rPr>
          <w:rFonts w:ascii="Times New Roman" w:hAnsi="Times New Roman" w:cs="Times New Roman"/>
        </w:rPr>
        <w:t xml:space="preserve"> for future studies</w:t>
      </w:r>
      <w:r w:rsidR="006D3A03" w:rsidRPr="001A4F8B">
        <w:rPr>
          <w:rFonts w:ascii="Times New Roman" w:hAnsi="Times New Roman" w:cs="Times New Roman"/>
        </w:rPr>
        <w:t>.</w:t>
      </w:r>
    </w:p>
    <w:p w14:paraId="2030EB24" w14:textId="77777777" w:rsidR="002A3052" w:rsidRPr="001A4F8B" w:rsidRDefault="002A3052" w:rsidP="004C6794">
      <w:pPr>
        <w:jc w:val="left"/>
        <w:rPr>
          <w:rFonts w:ascii="Times New Roman" w:hAnsi="Times New Roman" w:cs="Times New Roman"/>
        </w:rPr>
      </w:pPr>
    </w:p>
    <w:p w14:paraId="410AD3E1" w14:textId="56606F25" w:rsidR="00ED354B" w:rsidRPr="001A4F8B" w:rsidRDefault="004458B5" w:rsidP="004C6794">
      <w:pPr>
        <w:jc w:val="left"/>
        <w:rPr>
          <w:rFonts w:ascii="Times New Roman" w:hAnsi="Times New Roman" w:cs="Times New Roman"/>
        </w:rPr>
      </w:pPr>
      <w:r>
        <w:rPr>
          <w:rFonts w:ascii="Times New Roman" w:hAnsi="Times New Roman" w:cs="Times New Roman"/>
        </w:rPr>
        <w:t xml:space="preserve">[6] </w:t>
      </w:r>
      <w:r w:rsidR="00ED354B" w:rsidRPr="001A4F8B">
        <w:rPr>
          <w:rFonts w:ascii="Times New Roman" w:hAnsi="Times New Roman" w:cs="Times New Roman"/>
        </w:rPr>
        <w:t xml:space="preserve">Volkov O, Kovalev K, Polovinkin V, Borshchevskiy V, Bamann C, Astashkin R, Marin E, Popov A, Balandin T, Willbold D, Büldt G, Bamberg E, Gordeliy V. </w:t>
      </w:r>
      <w:r w:rsidR="00ED354B" w:rsidRPr="001A4F8B">
        <w:rPr>
          <w:rFonts w:ascii="Times New Roman" w:hAnsi="Times New Roman" w:cs="Times New Roman"/>
          <w:b/>
        </w:rPr>
        <w:t>“Structural insights into ion conduction by channelrhodopsin 2.”</w:t>
      </w:r>
      <w:r w:rsidR="00ED354B" w:rsidRPr="001A4F8B">
        <w:rPr>
          <w:rFonts w:ascii="Times New Roman" w:hAnsi="Times New Roman" w:cs="Times New Roman"/>
        </w:rPr>
        <w:t xml:space="preserve"> </w:t>
      </w:r>
      <w:r w:rsidR="00ED354B" w:rsidRPr="001A4F8B">
        <w:rPr>
          <w:rFonts w:ascii="Times New Roman" w:hAnsi="Times New Roman" w:cs="Times New Roman"/>
          <w:i/>
        </w:rPr>
        <w:t>Science.</w:t>
      </w:r>
      <w:r w:rsidR="00ED354B" w:rsidRPr="001A4F8B">
        <w:rPr>
          <w:rFonts w:ascii="Times New Roman" w:hAnsi="Times New Roman" w:cs="Times New Roman"/>
        </w:rPr>
        <w:t xml:space="preserve"> 2017 Nov 24;358(6366). doi: 10.1126/science.aan8862.</w:t>
      </w:r>
    </w:p>
    <w:p w14:paraId="4EB812C2" w14:textId="77777777" w:rsidR="00A75992" w:rsidRPr="001A4F8B" w:rsidRDefault="00A75992" w:rsidP="004C6794">
      <w:pPr>
        <w:jc w:val="left"/>
        <w:rPr>
          <w:rFonts w:ascii="Times New Roman" w:hAnsi="Times New Roman" w:cs="Times New Roman"/>
        </w:rPr>
      </w:pPr>
    </w:p>
    <w:p w14:paraId="633BBC05" w14:textId="6AD1AEE9" w:rsidR="00ED354B" w:rsidRPr="001A4F8B" w:rsidRDefault="00A75992" w:rsidP="004C6794">
      <w:pPr>
        <w:jc w:val="left"/>
        <w:rPr>
          <w:rFonts w:ascii="Times New Roman" w:hAnsi="Times New Roman" w:cs="Times New Roman"/>
        </w:rPr>
      </w:pPr>
      <w:r w:rsidRPr="001A4F8B">
        <w:rPr>
          <w:rFonts w:ascii="Times New Roman" w:hAnsi="Times New Roman" w:cs="Times New Roman"/>
        </w:rPr>
        <w:t>Channelrhodopsins (ChRs) is the most frequently used tool in optogenetics</w:t>
      </w:r>
      <w:r w:rsidR="00E340AA" w:rsidRPr="001A4F8B">
        <w:rPr>
          <w:rFonts w:ascii="Times New Roman" w:hAnsi="Times New Roman" w:cs="Times New Roman"/>
        </w:rPr>
        <w:t>. This paper first determined the</w:t>
      </w:r>
      <w:r w:rsidRPr="001A4F8B">
        <w:rPr>
          <w:rFonts w:ascii="Times New Roman" w:hAnsi="Times New Roman" w:cs="Times New Roman"/>
        </w:rPr>
        <w:t xml:space="preserve"> high-resolution structure and structural mechanisms of </w:t>
      </w:r>
      <w:r w:rsidR="00E340AA" w:rsidRPr="001A4F8B">
        <w:rPr>
          <w:rFonts w:ascii="Times New Roman" w:hAnsi="Times New Roman" w:cs="Times New Roman"/>
        </w:rPr>
        <w:t>ChR2</w:t>
      </w:r>
      <w:r w:rsidR="0078242B" w:rsidRPr="001A4F8B">
        <w:rPr>
          <w:rFonts w:ascii="Times New Roman" w:hAnsi="Times New Roman" w:cs="Times New Roman"/>
        </w:rPr>
        <w:t xml:space="preserve"> and its C128T slow mutant</w:t>
      </w:r>
      <w:r w:rsidR="00EF291F" w:rsidRPr="001A4F8B">
        <w:rPr>
          <w:rFonts w:ascii="Times New Roman" w:hAnsi="Times New Roman" w:cs="Times New Roman"/>
        </w:rPr>
        <w:t xml:space="preserve">, including their ion conduction pathway </w:t>
      </w:r>
      <w:r w:rsidR="008B246D" w:rsidRPr="001A4F8B">
        <w:rPr>
          <w:rFonts w:ascii="Times New Roman" w:hAnsi="Times New Roman" w:cs="Times New Roman"/>
        </w:rPr>
        <w:t>(</w:t>
      </w:r>
      <w:r w:rsidR="00EF291F" w:rsidRPr="001A4F8B">
        <w:rPr>
          <w:rFonts w:ascii="Times New Roman" w:hAnsi="Times New Roman" w:cs="Times New Roman"/>
        </w:rPr>
        <w:t>which comprised four cavities that are separated by three gates</w:t>
      </w:r>
      <w:r w:rsidR="008B2634">
        <w:rPr>
          <w:rFonts w:ascii="Times New Roman" w:hAnsi="Times New Roman" w:cs="Times New Roman"/>
        </w:rPr>
        <w:t>) and</w:t>
      </w:r>
      <w:r w:rsidR="008B246D" w:rsidRPr="001A4F8B">
        <w:rPr>
          <w:rFonts w:ascii="Times New Roman" w:hAnsi="Times New Roman" w:cs="Times New Roman"/>
        </w:rPr>
        <w:t xml:space="preserve"> hydrogen bonds (which is thought to be important for gating)</w:t>
      </w:r>
      <w:r w:rsidR="00EF291F" w:rsidRPr="001A4F8B">
        <w:rPr>
          <w:rFonts w:ascii="Times New Roman" w:hAnsi="Times New Roman" w:cs="Times New Roman"/>
        </w:rPr>
        <w:t xml:space="preserve">. </w:t>
      </w:r>
      <w:r w:rsidR="00E4721F" w:rsidRPr="001A4F8B">
        <w:rPr>
          <w:rFonts w:ascii="Times New Roman" w:hAnsi="Times New Roman" w:cs="Times New Roman"/>
        </w:rPr>
        <w:t xml:space="preserve">Knowing the structure of ChR will greatly facilitate </w:t>
      </w:r>
      <w:r w:rsidR="00E307BD" w:rsidRPr="001A4F8B">
        <w:rPr>
          <w:rFonts w:ascii="Times New Roman" w:hAnsi="Times New Roman" w:cs="Times New Roman"/>
        </w:rPr>
        <w:t xml:space="preserve">the understanding of </w:t>
      </w:r>
      <w:r w:rsidR="00E4721F" w:rsidRPr="001A4F8B">
        <w:rPr>
          <w:rFonts w:ascii="Times New Roman" w:hAnsi="Times New Roman" w:cs="Times New Roman"/>
        </w:rPr>
        <w:t xml:space="preserve">its </w:t>
      </w:r>
      <w:r w:rsidR="00E307BD" w:rsidRPr="001A4F8B">
        <w:rPr>
          <w:rFonts w:ascii="Times New Roman" w:hAnsi="Times New Roman" w:cs="Times New Roman"/>
        </w:rPr>
        <w:t>functioning</w:t>
      </w:r>
      <w:r w:rsidR="00E4721F" w:rsidRPr="001A4F8B">
        <w:rPr>
          <w:rFonts w:ascii="Times New Roman" w:hAnsi="Times New Roman" w:cs="Times New Roman"/>
        </w:rPr>
        <w:t>, the</w:t>
      </w:r>
      <w:r w:rsidR="00E307BD" w:rsidRPr="001A4F8B">
        <w:rPr>
          <w:rFonts w:ascii="Times New Roman" w:hAnsi="Times New Roman" w:cs="Times New Roman"/>
        </w:rPr>
        <w:t xml:space="preserve"> mechanisms of channel opening and closing</w:t>
      </w:r>
      <w:r w:rsidR="00E4721F" w:rsidRPr="001A4F8B">
        <w:rPr>
          <w:rFonts w:ascii="Times New Roman" w:hAnsi="Times New Roman" w:cs="Times New Roman"/>
        </w:rPr>
        <w:t xml:space="preserve">, and eventually </w:t>
      </w:r>
      <w:r w:rsidR="00970B9C" w:rsidRPr="001A4F8B">
        <w:rPr>
          <w:rFonts w:ascii="Times New Roman" w:hAnsi="Times New Roman" w:cs="Times New Roman"/>
        </w:rPr>
        <w:t>benefit the development of optogenetic tools.</w:t>
      </w:r>
    </w:p>
    <w:p w14:paraId="0DA4B07F" w14:textId="77777777" w:rsidR="00E4721F" w:rsidRPr="001A4F8B" w:rsidRDefault="00E4721F" w:rsidP="004C6794">
      <w:pPr>
        <w:jc w:val="left"/>
        <w:rPr>
          <w:rFonts w:ascii="Times New Roman" w:hAnsi="Times New Roman" w:cs="Times New Roman"/>
        </w:rPr>
      </w:pPr>
    </w:p>
    <w:p w14:paraId="66910FD6" w14:textId="4C94D26E" w:rsidR="00382548" w:rsidRPr="001A4F8B" w:rsidRDefault="004458B5" w:rsidP="004C6794">
      <w:pPr>
        <w:jc w:val="left"/>
        <w:rPr>
          <w:rFonts w:ascii="Times New Roman" w:hAnsi="Times New Roman" w:cs="Times New Roman"/>
        </w:rPr>
      </w:pPr>
      <w:r>
        <w:rPr>
          <w:rFonts w:ascii="Times New Roman" w:hAnsi="Times New Roman" w:cs="Times New Roman"/>
        </w:rPr>
        <w:t xml:space="preserve">[7] </w:t>
      </w:r>
      <w:r w:rsidR="00382548" w:rsidRPr="001A4F8B">
        <w:rPr>
          <w:rFonts w:ascii="Times New Roman" w:hAnsi="Times New Roman" w:cs="Times New Roman"/>
        </w:rPr>
        <w:t xml:space="preserve">Wright KN, Dossat AM, Strong CE, Sailer LL, Pavlock SM, Kabbaj M. </w:t>
      </w:r>
      <w:r w:rsidR="00382548" w:rsidRPr="001A4F8B">
        <w:rPr>
          <w:rFonts w:ascii="Times New Roman" w:hAnsi="Times New Roman" w:cs="Times New Roman"/>
          <w:b/>
        </w:rPr>
        <w:t>“Optogenetic inhibition of medial prefrontal cortex projections to the nucleus accumbens core and methyl supplementation via L-Methionine attenuates cocaine-primed reinstatement.”</w:t>
      </w:r>
      <w:r w:rsidR="00382548" w:rsidRPr="001A4F8B">
        <w:rPr>
          <w:rFonts w:ascii="Times New Roman" w:hAnsi="Times New Roman" w:cs="Times New Roman"/>
        </w:rPr>
        <w:t xml:space="preserve"> </w:t>
      </w:r>
      <w:r w:rsidR="00382548" w:rsidRPr="001A4F8B">
        <w:rPr>
          <w:rFonts w:ascii="Times New Roman" w:hAnsi="Times New Roman" w:cs="Times New Roman"/>
          <w:i/>
        </w:rPr>
        <w:t>Integr Zool.</w:t>
      </w:r>
      <w:r w:rsidR="00382548" w:rsidRPr="001A4F8B">
        <w:rPr>
          <w:rFonts w:ascii="Times New Roman" w:hAnsi="Times New Roman" w:cs="Times New Roman"/>
        </w:rPr>
        <w:t xml:space="preserve"> 2018 Oct 15. doi: 10.1111/1749-4877.12365.</w:t>
      </w:r>
    </w:p>
    <w:p w14:paraId="6619665F" w14:textId="77777777" w:rsidR="00382548" w:rsidRPr="001A4F8B" w:rsidRDefault="00382548" w:rsidP="004C6794">
      <w:pPr>
        <w:jc w:val="left"/>
        <w:rPr>
          <w:rFonts w:ascii="Times New Roman" w:hAnsi="Times New Roman" w:cs="Times New Roman"/>
        </w:rPr>
      </w:pPr>
    </w:p>
    <w:p w14:paraId="6FE25D55" w14:textId="08F0EC0E" w:rsidR="00304777" w:rsidRPr="001A4F8B" w:rsidRDefault="00FB0C04" w:rsidP="004C6794">
      <w:pPr>
        <w:jc w:val="left"/>
        <w:rPr>
          <w:rFonts w:ascii="Times New Roman" w:hAnsi="Times New Roman" w:cs="Times New Roman"/>
        </w:rPr>
      </w:pPr>
      <w:r w:rsidRPr="001A4F8B">
        <w:rPr>
          <w:rFonts w:ascii="Times New Roman" w:hAnsi="Times New Roman" w:cs="Times New Roman"/>
        </w:rPr>
        <w:t xml:space="preserve">Optogenetics have the advantage of targeting a specific </w:t>
      </w:r>
      <w:r w:rsidR="001F2380">
        <w:rPr>
          <w:rFonts w:ascii="Times New Roman" w:hAnsi="Times New Roman" w:cs="Times New Roman"/>
        </w:rPr>
        <w:t>circuit and manipulating</w:t>
      </w:r>
      <w:r w:rsidR="001C0E13" w:rsidRPr="001A4F8B">
        <w:rPr>
          <w:rFonts w:ascii="Times New Roman" w:hAnsi="Times New Roman" w:cs="Times New Roman"/>
        </w:rPr>
        <w:t xml:space="preserve"> the neural activity within that circuit. This study utilized this advantage and </w:t>
      </w:r>
      <w:r w:rsidR="002A70AA" w:rsidRPr="001A4F8B">
        <w:rPr>
          <w:rFonts w:ascii="Times New Roman" w:hAnsi="Times New Roman" w:cs="Times New Roman"/>
        </w:rPr>
        <w:t>manipulated</w:t>
      </w:r>
      <w:r w:rsidR="001C0E13" w:rsidRPr="001A4F8B">
        <w:rPr>
          <w:rFonts w:ascii="Times New Roman" w:hAnsi="Times New Roman" w:cs="Times New Roman"/>
        </w:rPr>
        <w:t xml:space="preserve"> mPFC</w:t>
      </w:r>
      <w:r w:rsidR="00337E81" w:rsidRPr="001A4F8B">
        <w:rPr>
          <w:rFonts w:ascii="Times New Roman" w:hAnsi="Times New Roman" w:cs="Times New Roman"/>
        </w:rPr>
        <w:t>-NAc pathway</w:t>
      </w:r>
      <w:r w:rsidR="001C0E13" w:rsidRPr="001A4F8B">
        <w:rPr>
          <w:rFonts w:ascii="Times New Roman" w:hAnsi="Times New Roman" w:cs="Times New Roman"/>
        </w:rPr>
        <w:t xml:space="preserve"> by injecting a NpHR-expressing AAV into mPFC and implanting optic fiber onto NAc. </w:t>
      </w:r>
      <w:r w:rsidR="00337E81" w:rsidRPr="001A4F8B">
        <w:rPr>
          <w:rFonts w:ascii="Times New Roman" w:hAnsi="Times New Roman" w:cs="Times New Roman"/>
        </w:rPr>
        <w:t xml:space="preserve">They </w:t>
      </w:r>
      <w:r w:rsidR="002A70AA" w:rsidRPr="001A4F8B">
        <w:rPr>
          <w:rFonts w:ascii="Times New Roman" w:hAnsi="Times New Roman" w:cs="Times New Roman"/>
        </w:rPr>
        <w:t xml:space="preserve">inhibit the mPFC-NAc pathway with light pulses and they found that specifically </w:t>
      </w:r>
      <w:r w:rsidR="002A70AA" w:rsidRPr="001A4F8B">
        <w:rPr>
          <w:rFonts w:ascii="Times New Roman" w:hAnsi="Times New Roman" w:cs="Times New Roman"/>
        </w:rPr>
        <w:lastRenderedPageBreak/>
        <w:t>inhibit</w:t>
      </w:r>
      <w:r w:rsidR="00C558AF">
        <w:rPr>
          <w:rFonts w:ascii="Times New Roman" w:hAnsi="Times New Roman" w:cs="Times New Roman"/>
        </w:rPr>
        <w:t>ing</w:t>
      </w:r>
      <w:r w:rsidR="002A70AA" w:rsidRPr="001A4F8B">
        <w:rPr>
          <w:rFonts w:ascii="Times New Roman" w:hAnsi="Times New Roman" w:cs="Times New Roman"/>
        </w:rPr>
        <w:t xml:space="preserve"> the mPFC-NAc projection could attenua</w:t>
      </w:r>
      <w:r w:rsidR="007702EC" w:rsidRPr="001A4F8B">
        <w:rPr>
          <w:rFonts w:ascii="Times New Roman" w:hAnsi="Times New Roman" w:cs="Times New Roman"/>
        </w:rPr>
        <w:t>te cocaine-primed reinstatement, mimicking the effect of L-Methionine.</w:t>
      </w:r>
    </w:p>
    <w:p w14:paraId="5A237539" w14:textId="77777777" w:rsidR="00304777" w:rsidRPr="001A4F8B" w:rsidRDefault="00304777" w:rsidP="004C6794">
      <w:pPr>
        <w:jc w:val="left"/>
        <w:rPr>
          <w:rFonts w:ascii="Times New Roman" w:hAnsi="Times New Roman" w:cs="Times New Roman"/>
        </w:rPr>
      </w:pPr>
    </w:p>
    <w:p w14:paraId="0FB993BB" w14:textId="0459A6B3" w:rsidR="0020455F" w:rsidRPr="001A4F8B" w:rsidRDefault="004458B5" w:rsidP="004C6794">
      <w:pPr>
        <w:jc w:val="left"/>
        <w:rPr>
          <w:rFonts w:ascii="Times New Roman" w:hAnsi="Times New Roman" w:cs="Times New Roman"/>
        </w:rPr>
      </w:pPr>
      <w:r>
        <w:rPr>
          <w:rFonts w:ascii="Times New Roman" w:hAnsi="Times New Roman" w:cs="Times New Roman"/>
        </w:rPr>
        <w:t xml:space="preserve">[8] </w:t>
      </w:r>
      <w:r w:rsidR="00C05057" w:rsidRPr="001A4F8B">
        <w:rPr>
          <w:rFonts w:ascii="Times New Roman" w:hAnsi="Times New Roman" w:cs="Times New Roman"/>
        </w:rPr>
        <w:t>Bernal Sierra YA, Rost BR, Pofahl M, Fernandes AM, Kopton RA, Moser S, Holtkamp D, Masala N, Beed P, Tukker JJ, Oldani S, Bönigk W, Kohl P, Baier H, Schneider-Warme F, Hegemann P, Beck H, Seifert R, Schmitz D</w:t>
      </w:r>
      <w:r w:rsidR="002A3052" w:rsidRPr="001A4F8B">
        <w:rPr>
          <w:rFonts w:ascii="Times New Roman" w:hAnsi="Times New Roman" w:cs="Times New Roman"/>
        </w:rPr>
        <w:t xml:space="preserve">. </w:t>
      </w:r>
      <w:r w:rsidR="002A3052" w:rsidRPr="001A4F8B">
        <w:rPr>
          <w:rFonts w:ascii="Times New Roman" w:hAnsi="Times New Roman" w:cs="Times New Roman"/>
          <w:b/>
        </w:rPr>
        <w:t>“Potassium channel-based optogenetic silencing.”</w:t>
      </w:r>
      <w:r w:rsidR="002A3052" w:rsidRPr="001A4F8B">
        <w:rPr>
          <w:rFonts w:ascii="Times New Roman" w:hAnsi="Times New Roman" w:cs="Times New Roman"/>
        </w:rPr>
        <w:t xml:space="preserve"> </w:t>
      </w:r>
      <w:r w:rsidR="002A3052" w:rsidRPr="001A4F8B">
        <w:rPr>
          <w:rFonts w:ascii="Times New Roman" w:hAnsi="Times New Roman" w:cs="Times New Roman"/>
          <w:i/>
        </w:rPr>
        <w:t>Nat Commun</w:t>
      </w:r>
      <w:r w:rsidR="002A3052" w:rsidRPr="001A4F8B">
        <w:rPr>
          <w:rFonts w:ascii="Times New Roman" w:hAnsi="Times New Roman" w:cs="Times New Roman"/>
        </w:rPr>
        <w:t>. 2018 Nov 5;9(1):4611. doi: 10.1038/s41467-018-07038-8.</w:t>
      </w:r>
    </w:p>
    <w:p w14:paraId="7E19E60D" w14:textId="77777777" w:rsidR="00E15725" w:rsidRPr="001A4F8B" w:rsidRDefault="00E15725" w:rsidP="004C6794">
      <w:pPr>
        <w:jc w:val="left"/>
        <w:rPr>
          <w:rFonts w:ascii="Times New Roman" w:hAnsi="Times New Roman" w:cs="Times New Roman"/>
        </w:rPr>
      </w:pPr>
    </w:p>
    <w:p w14:paraId="723829FB" w14:textId="04F7CA3A" w:rsidR="00DE5692" w:rsidRPr="001A4F8B" w:rsidRDefault="005D1BA0" w:rsidP="004C6794">
      <w:pPr>
        <w:jc w:val="left"/>
        <w:rPr>
          <w:rFonts w:ascii="Times New Roman" w:hAnsi="Times New Roman" w:cs="Times New Roman"/>
        </w:rPr>
      </w:pPr>
      <w:r w:rsidRPr="001A4F8B">
        <w:rPr>
          <w:rFonts w:ascii="Times New Roman" w:hAnsi="Times New Roman" w:cs="Times New Roman"/>
        </w:rPr>
        <w:t>The application of current optogenetic inhibitors (inward-directed Cl- pumps, outward-directed proton/Na pumps) r</w:t>
      </w:r>
      <w:r w:rsidR="00964ED6">
        <w:rPr>
          <w:rFonts w:ascii="Times New Roman" w:hAnsi="Times New Roman" w:cs="Times New Roman"/>
        </w:rPr>
        <w:t>a</w:t>
      </w:r>
      <w:r w:rsidRPr="001A4F8B">
        <w:rPr>
          <w:rFonts w:ascii="Times New Roman" w:hAnsi="Times New Roman" w:cs="Times New Roman"/>
        </w:rPr>
        <w:t>ise</w:t>
      </w:r>
      <w:r w:rsidR="00964ED6">
        <w:rPr>
          <w:rFonts w:ascii="Times New Roman" w:hAnsi="Times New Roman" w:cs="Times New Roman"/>
        </w:rPr>
        <w:t>s problems</w:t>
      </w:r>
      <w:r w:rsidRPr="001A4F8B">
        <w:rPr>
          <w:rFonts w:ascii="Times New Roman" w:hAnsi="Times New Roman" w:cs="Times New Roman"/>
        </w:rPr>
        <w:t xml:space="preserve"> </w:t>
      </w:r>
      <w:r w:rsidR="00D57967" w:rsidRPr="001A4F8B">
        <w:rPr>
          <w:rFonts w:ascii="Times New Roman" w:hAnsi="Times New Roman" w:cs="Times New Roman"/>
        </w:rPr>
        <w:t xml:space="preserve">due to changes in ion distributions. Since K+ has equilibrium potential near resting potential of excitable cells, activation of K channels can generate strong inhibition without major changes in </w:t>
      </w:r>
      <w:r w:rsidR="006A4D69" w:rsidRPr="001A4F8B">
        <w:rPr>
          <w:rFonts w:ascii="Times New Roman" w:hAnsi="Times New Roman" w:cs="Times New Roman"/>
        </w:rPr>
        <w:t>transmembrane</w:t>
      </w:r>
      <w:r w:rsidR="00D57967" w:rsidRPr="001A4F8B">
        <w:rPr>
          <w:rFonts w:ascii="Times New Roman" w:hAnsi="Times New Roman" w:cs="Times New Roman"/>
        </w:rPr>
        <w:t xml:space="preserve"> ion gradients. Therefore, a light-activated K channel could be a better option for optogenetic inhibition.</w:t>
      </w:r>
      <w:r w:rsidR="006A4D69" w:rsidRPr="001A4F8B">
        <w:rPr>
          <w:rFonts w:ascii="Times New Roman" w:hAnsi="Times New Roman" w:cs="Times New Roman"/>
        </w:rPr>
        <w:t xml:space="preserve"> This study established a two-component optical silencer system by using photo-actives adenylyl cyclases (PACs) and small cyclic nucleotide-gated K channel (SthK). </w:t>
      </w:r>
      <w:r w:rsidR="00492A4E" w:rsidRPr="001A4F8B">
        <w:rPr>
          <w:rFonts w:ascii="Times New Roman" w:hAnsi="Times New Roman" w:cs="Times New Roman"/>
        </w:rPr>
        <w:t>They’ve shown in this study that b</w:t>
      </w:r>
      <w:r w:rsidR="006A4D69" w:rsidRPr="001A4F8B">
        <w:rPr>
          <w:rFonts w:ascii="Times New Roman" w:hAnsi="Times New Roman" w:cs="Times New Roman"/>
        </w:rPr>
        <w:t>rief pulses of blue light lead to reversi</w:t>
      </w:r>
      <w:r w:rsidR="005453B4" w:rsidRPr="001A4F8B">
        <w:rPr>
          <w:rFonts w:ascii="Times New Roman" w:hAnsi="Times New Roman" w:cs="Times New Roman"/>
        </w:rPr>
        <w:t>b</w:t>
      </w:r>
      <w:r w:rsidR="00492A4E" w:rsidRPr="001A4F8B">
        <w:rPr>
          <w:rFonts w:ascii="Times New Roman" w:hAnsi="Times New Roman" w:cs="Times New Roman"/>
        </w:rPr>
        <w:t>le inhibition of neuron firing.</w:t>
      </w:r>
    </w:p>
    <w:p w14:paraId="6FAF80CF" w14:textId="77777777" w:rsidR="00DE5692" w:rsidRPr="001A4F8B" w:rsidRDefault="00DE5692" w:rsidP="004C6794">
      <w:pPr>
        <w:jc w:val="left"/>
        <w:rPr>
          <w:rFonts w:ascii="Times New Roman" w:hAnsi="Times New Roman" w:cs="Times New Roman"/>
        </w:rPr>
      </w:pPr>
    </w:p>
    <w:p w14:paraId="429B7E9A" w14:textId="7E5CC13E" w:rsidR="00E15725" w:rsidRPr="001A4F8B" w:rsidRDefault="004458B5" w:rsidP="004C6794">
      <w:pPr>
        <w:jc w:val="left"/>
        <w:rPr>
          <w:rFonts w:ascii="Times New Roman" w:hAnsi="Times New Roman" w:cs="Times New Roman"/>
        </w:rPr>
      </w:pPr>
      <w:r>
        <w:rPr>
          <w:rFonts w:ascii="Times New Roman" w:hAnsi="Times New Roman" w:cs="Times New Roman"/>
        </w:rPr>
        <w:t xml:space="preserve">[9] </w:t>
      </w:r>
      <w:r w:rsidR="00E15725" w:rsidRPr="001A4F8B">
        <w:rPr>
          <w:rFonts w:ascii="Times New Roman" w:hAnsi="Times New Roman" w:cs="Times New Roman"/>
        </w:rPr>
        <w:t xml:space="preserve">Shang C, Chen Z, Liu A, Li Y, Zhang J, Qu B, Yan F, Zhang Y, Liu W, Liu Z, Guo X, Li D, Wang Y, Cao P. </w:t>
      </w:r>
      <w:r w:rsidR="00E15725" w:rsidRPr="001A4F8B">
        <w:rPr>
          <w:rFonts w:ascii="Times New Roman" w:hAnsi="Times New Roman" w:cs="Times New Roman"/>
          <w:b/>
        </w:rPr>
        <w:t>“Divergent midbrain circuits orchestrate escape and freezing responses to looming stimuli in mice.”</w:t>
      </w:r>
      <w:r w:rsidR="00E15725" w:rsidRPr="001A4F8B">
        <w:rPr>
          <w:rFonts w:ascii="Times New Roman" w:hAnsi="Times New Roman" w:cs="Times New Roman"/>
        </w:rPr>
        <w:t xml:space="preserve"> </w:t>
      </w:r>
      <w:r w:rsidR="00E15725" w:rsidRPr="001A4F8B">
        <w:rPr>
          <w:rFonts w:ascii="Times New Roman" w:hAnsi="Times New Roman" w:cs="Times New Roman"/>
          <w:i/>
        </w:rPr>
        <w:t>Nat Commun.</w:t>
      </w:r>
      <w:r w:rsidR="00E15725" w:rsidRPr="001A4F8B">
        <w:rPr>
          <w:rFonts w:ascii="Times New Roman" w:hAnsi="Times New Roman" w:cs="Times New Roman"/>
        </w:rPr>
        <w:t xml:space="preserve"> 2018 Mar 26;9(1):1232. doi: 10.1038/s41467-018-03580-7.</w:t>
      </w:r>
    </w:p>
    <w:p w14:paraId="2B03881E" w14:textId="77777777" w:rsidR="008153B6" w:rsidRPr="001A4F8B" w:rsidRDefault="008153B6" w:rsidP="004C6794">
      <w:pPr>
        <w:jc w:val="left"/>
        <w:rPr>
          <w:rFonts w:ascii="Times New Roman" w:hAnsi="Times New Roman" w:cs="Times New Roman"/>
        </w:rPr>
      </w:pPr>
    </w:p>
    <w:p w14:paraId="01D9B000" w14:textId="1ADF055A" w:rsidR="008F7890" w:rsidRPr="001A4F8B" w:rsidRDefault="008F7890" w:rsidP="004C6794">
      <w:pPr>
        <w:jc w:val="left"/>
        <w:rPr>
          <w:rFonts w:ascii="Times New Roman" w:hAnsi="Times New Roman" w:cs="Times New Roman"/>
        </w:rPr>
      </w:pPr>
      <w:r w:rsidRPr="001A4F8B">
        <w:rPr>
          <w:rFonts w:ascii="Times New Roman" w:hAnsi="Times New Roman" w:cs="Times New Roman"/>
        </w:rPr>
        <w:t xml:space="preserve">Looming visual stimuli elicit defensive behaviors such as escape and freezing in mice. This study </w:t>
      </w:r>
      <w:r w:rsidR="00FA18B0">
        <w:rPr>
          <w:rFonts w:ascii="Times New Roman" w:hAnsi="Times New Roman" w:cs="Times New Roman"/>
        </w:rPr>
        <w:t>not only utilizes</w:t>
      </w:r>
      <w:r w:rsidR="00310991" w:rsidRPr="001A4F8B">
        <w:rPr>
          <w:rFonts w:ascii="Times New Roman" w:hAnsi="Times New Roman" w:cs="Times New Roman"/>
        </w:rPr>
        <w:t xml:space="preserve"> optogenetic tools to map cell-type specific circuits underlying defensive behaviors, but also </w:t>
      </w:r>
      <w:r w:rsidR="00853CF1" w:rsidRPr="001A4F8B">
        <w:rPr>
          <w:rFonts w:ascii="Times New Roman" w:hAnsi="Times New Roman" w:cs="Times New Roman"/>
        </w:rPr>
        <w:t xml:space="preserve">integrates </w:t>
      </w:r>
      <w:r w:rsidRPr="001A4F8B">
        <w:rPr>
          <w:rFonts w:ascii="Times New Roman" w:hAnsi="Times New Roman" w:cs="Times New Roman"/>
        </w:rPr>
        <w:t>optogenetics</w:t>
      </w:r>
      <w:r w:rsidR="00FA18B0">
        <w:rPr>
          <w:rFonts w:ascii="Times New Roman" w:hAnsi="Times New Roman" w:cs="Times New Roman"/>
        </w:rPr>
        <w:t xml:space="preserve"> with slice electrophysiology and </w:t>
      </w:r>
      <w:r w:rsidR="00310991" w:rsidRPr="001A4F8B">
        <w:rPr>
          <w:rFonts w:ascii="Times New Roman" w:hAnsi="Times New Roman" w:cs="Times New Roman"/>
        </w:rPr>
        <w:t xml:space="preserve">calcium imaging to study how these </w:t>
      </w:r>
      <w:r w:rsidRPr="001A4F8B">
        <w:rPr>
          <w:rFonts w:ascii="Times New Roman" w:hAnsi="Times New Roman" w:cs="Times New Roman"/>
        </w:rPr>
        <w:t xml:space="preserve">neural circuits </w:t>
      </w:r>
      <w:r w:rsidR="00310991" w:rsidRPr="001A4F8B">
        <w:rPr>
          <w:rFonts w:ascii="Times New Roman" w:hAnsi="Times New Roman" w:cs="Times New Roman"/>
        </w:rPr>
        <w:t>participate in escape or freeze</w:t>
      </w:r>
      <w:r w:rsidRPr="001A4F8B">
        <w:rPr>
          <w:rFonts w:ascii="Times New Roman" w:hAnsi="Times New Roman" w:cs="Times New Roman"/>
        </w:rPr>
        <w:t xml:space="preserve"> behaviors.</w:t>
      </w:r>
      <w:r w:rsidR="00351132" w:rsidRPr="001A4F8B">
        <w:rPr>
          <w:rFonts w:ascii="Times New Roman" w:hAnsi="Times New Roman" w:cs="Times New Roman"/>
        </w:rPr>
        <w:t xml:space="preserve"> </w:t>
      </w:r>
      <w:r w:rsidR="00140E67" w:rsidRPr="001A4F8B">
        <w:rPr>
          <w:rFonts w:ascii="Times New Roman" w:hAnsi="Times New Roman" w:cs="Times New Roman"/>
        </w:rPr>
        <w:t xml:space="preserve">They found that two distinct groups of PV+ neurons in superior colliculus formed divergent visual pathways to the PBGN and LPTN, respectively. Selective activation of the PV+ SC-PBGN and PV+ SC-LPTN pathways </w:t>
      </w:r>
      <w:r w:rsidR="006F2C74" w:rsidRPr="001A4F8B">
        <w:rPr>
          <w:rFonts w:ascii="Times New Roman" w:hAnsi="Times New Roman" w:cs="Times New Roman"/>
        </w:rPr>
        <w:t xml:space="preserve">in mice </w:t>
      </w:r>
      <w:r w:rsidR="00140E67" w:rsidRPr="001A4F8B">
        <w:rPr>
          <w:rFonts w:ascii="Times New Roman" w:hAnsi="Times New Roman" w:cs="Times New Roman"/>
        </w:rPr>
        <w:t xml:space="preserve">mimicked the </w:t>
      </w:r>
      <w:r w:rsidR="006F2C74" w:rsidRPr="001A4F8B">
        <w:rPr>
          <w:rFonts w:ascii="Times New Roman" w:hAnsi="Times New Roman" w:cs="Times New Roman"/>
        </w:rPr>
        <w:t>defensive behaviors.</w:t>
      </w:r>
    </w:p>
    <w:p w14:paraId="17418FEC" w14:textId="77777777" w:rsidR="008F7890" w:rsidRPr="001A4F8B" w:rsidRDefault="008F7890" w:rsidP="004C6794">
      <w:pPr>
        <w:jc w:val="left"/>
        <w:rPr>
          <w:rFonts w:ascii="Times New Roman" w:hAnsi="Times New Roman" w:cs="Times New Roman"/>
        </w:rPr>
      </w:pPr>
    </w:p>
    <w:p w14:paraId="4189B127" w14:textId="476E6BC6" w:rsidR="008153B6" w:rsidRDefault="004458B5" w:rsidP="004C6794">
      <w:pPr>
        <w:jc w:val="left"/>
        <w:rPr>
          <w:rFonts w:ascii="Times New Roman" w:hAnsi="Times New Roman" w:cs="Times New Roman"/>
        </w:rPr>
      </w:pPr>
      <w:r>
        <w:rPr>
          <w:rFonts w:ascii="Times New Roman" w:hAnsi="Times New Roman" w:cs="Times New Roman"/>
        </w:rPr>
        <w:t xml:space="preserve">[10] </w:t>
      </w:r>
      <w:r w:rsidR="008153B6" w:rsidRPr="001A4F8B">
        <w:rPr>
          <w:rFonts w:ascii="Times New Roman" w:hAnsi="Times New Roman" w:cs="Times New Roman"/>
        </w:rPr>
        <w:t>Vander Weele CM, Siciliano CA, Matthews GA, Namburi P, Izadmehr EM, Espinel IC, Nieh EH, Schut EHS, Padilla-Coreano N, Burgos-Robles A, Chang CJ, Kimchi EY, Beyeler A, Wichmann R, Wildes CP, Tye KM.</w:t>
      </w:r>
      <w:r w:rsidR="006D1291" w:rsidRPr="001A4F8B">
        <w:rPr>
          <w:rFonts w:ascii="Times New Roman" w:hAnsi="Times New Roman" w:cs="Times New Roman"/>
        </w:rPr>
        <w:t xml:space="preserve"> </w:t>
      </w:r>
      <w:r w:rsidR="006D1291" w:rsidRPr="001A4F8B">
        <w:rPr>
          <w:rFonts w:ascii="Times New Roman" w:hAnsi="Times New Roman" w:cs="Times New Roman"/>
          <w:b/>
        </w:rPr>
        <w:t>“Dopamine enhances signal-to-noise ratio in cortical-brainstem encoding of aversive stimuli.”</w:t>
      </w:r>
      <w:r w:rsidR="006D1291" w:rsidRPr="001A4F8B">
        <w:rPr>
          <w:rFonts w:ascii="Times New Roman" w:hAnsi="Times New Roman" w:cs="Times New Roman"/>
        </w:rPr>
        <w:t xml:space="preserve"> </w:t>
      </w:r>
      <w:r w:rsidR="006D1291" w:rsidRPr="001A4F8B">
        <w:rPr>
          <w:rFonts w:ascii="Times New Roman" w:hAnsi="Times New Roman" w:cs="Times New Roman"/>
          <w:i/>
        </w:rPr>
        <w:t>Nature.</w:t>
      </w:r>
      <w:r w:rsidR="006D1291" w:rsidRPr="001A4F8B">
        <w:rPr>
          <w:rFonts w:ascii="Times New Roman" w:hAnsi="Times New Roman" w:cs="Times New Roman"/>
        </w:rPr>
        <w:t xml:space="preserve"> 2018 Nov;563(7731):397-401. doi: 10.1038/s41586-018-0682-1.</w:t>
      </w:r>
    </w:p>
    <w:p w14:paraId="05862805" w14:textId="77777777" w:rsidR="003059AE" w:rsidRDefault="003059AE" w:rsidP="004C6794">
      <w:pPr>
        <w:jc w:val="left"/>
        <w:rPr>
          <w:rFonts w:ascii="Times New Roman" w:hAnsi="Times New Roman" w:cs="Times New Roman"/>
        </w:rPr>
      </w:pPr>
    </w:p>
    <w:p w14:paraId="6588CCE4" w14:textId="1714C72B" w:rsidR="00382548" w:rsidRPr="001A4F8B" w:rsidRDefault="0054231B" w:rsidP="004C6794">
      <w:pPr>
        <w:jc w:val="left"/>
        <w:rPr>
          <w:rFonts w:ascii="Times New Roman" w:hAnsi="Times New Roman" w:cs="Times New Roman"/>
        </w:rPr>
      </w:pPr>
      <w:r>
        <w:rPr>
          <w:rFonts w:ascii="Times New Roman" w:hAnsi="Times New Roman" w:cs="Times New Roman"/>
        </w:rPr>
        <w:t>VTA dopamine neurons release d</w:t>
      </w:r>
      <w:r w:rsidR="00BE0714" w:rsidRPr="00BE0714">
        <w:rPr>
          <w:rFonts w:ascii="Times New Roman" w:hAnsi="Times New Roman" w:cs="Times New Roman"/>
        </w:rPr>
        <w:t>opamine</w:t>
      </w:r>
      <w:r>
        <w:rPr>
          <w:rFonts w:ascii="Times New Roman" w:hAnsi="Times New Roman" w:cs="Times New Roman"/>
        </w:rPr>
        <w:t xml:space="preserve"> to</w:t>
      </w:r>
      <w:r w:rsidR="00BE0714" w:rsidRPr="00BE0714">
        <w:rPr>
          <w:rFonts w:ascii="Times New Roman" w:hAnsi="Times New Roman" w:cs="Times New Roman"/>
        </w:rPr>
        <w:t xml:space="preserve"> medial prefronta</w:t>
      </w:r>
      <w:r>
        <w:rPr>
          <w:rFonts w:ascii="Times New Roman" w:hAnsi="Times New Roman" w:cs="Times New Roman"/>
        </w:rPr>
        <w:t xml:space="preserve">l cortex (mPFC), potentially participate in </w:t>
      </w:r>
      <w:r w:rsidRPr="003059AE">
        <w:rPr>
          <w:rFonts w:ascii="Times New Roman" w:hAnsi="Times New Roman" w:cs="Times New Roman"/>
        </w:rPr>
        <w:t xml:space="preserve">mPFC–dPAG neurons </w:t>
      </w:r>
      <w:r w:rsidR="00BE0714" w:rsidRPr="00BE0714">
        <w:rPr>
          <w:rFonts w:ascii="Times New Roman" w:hAnsi="Times New Roman" w:cs="Times New Roman"/>
        </w:rPr>
        <w:t>mediate</w:t>
      </w:r>
      <w:r>
        <w:rPr>
          <w:rFonts w:ascii="Times New Roman" w:hAnsi="Times New Roman" w:cs="Times New Roman"/>
        </w:rPr>
        <w:t>d</w:t>
      </w:r>
      <w:r w:rsidR="00BE0714" w:rsidRPr="00BE0714">
        <w:rPr>
          <w:rFonts w:ascii="Times New Roman" w:hAnsi="Times New Roman" w:cs="Times New Roman"/>
        </w:rPr>
        <w:t xml:space="preserve"> </w:t>
      </w:r>
      <w:r w:rsidRPr="003059AE">
        <w:rPr>
          <w:rFonts w:ascii="Times New Roman" w:hAnsi="Times New Roman" w:cs="Times New Roman"/>
        </w:rPr>
        <w:t>respond to aversive stimuli</w:t>
      </w:r>
      <w:r w:rsidR="002A4FAB">
        <w:rPr>
          <w:rFonts w:ascii="Times New Roman" w:hAnsi="Times New Roman" w:cs="Times New Roman"/>
        </w:rPr>
        <w:t>. This study manipulates and record circuits activity by combining optogenetics with calcium imaging. They identified that</w:t>
      </w:r>
      <w:r w:rsidR="001A4BD3" w:rsidRPr="001A4BD3">
        <w:rPr>
          <w:rFonts w:ascii="Times New Roman" w:hAnsi="Times New Roman" w:cs="Times New Roman"/>
        </w:rPr>
        <w:t xml:space="preserve"> </w:t>
      </w:r>
      <w:r w:rsidR="001A4BD3" w:rsidRPr="003059AE">
        <w:rPr>
          <w:rFonts w:ascii="Times New Roman" w:hAnsi="Times New Roman" w:cs="Times New Roman"/>
        </w:rPr>
        <w:t>mPFC–dPAG</w:t>
      </w:r>
      <w:r w:rsidR="001A4BD3">
        <w:rPr>
          <w:rFonts w:ascii="Times New Roman" w:hAnsi="Times New Roman" w:cs="Times New Roman"/>
        </w:rPr>
        <w:t xml:space="preserve"> neurons increase firing as a response for aversive stimuli. In consistent, </w:t>
      </w:r>
      <w:r w:rsidR="002A4FAB">
        <w:rPr>
          <w:rFonts w:ascii="Times New Roman" w:hAnsi="Times New Roman" w:cs="Times New Roman"/>
        </w:rPr>
        <w:t xml:space="preserve">light-activation of </w:t>
      </w:r>
      <w:r w:rsidR="002A4FAB" w:rsidRPr="003059AE">
        <w:rPr>
          <w:rFonts w:ascii="Times New Roman" w:hAnsi="Times New Roman" w:cs="Times New Roman"/>
        </w:rPr>
        <w:t>mPFC–dPAG</w:t>
      </w:r>
      <w:r w:rsidR="001A4BD3">
        <w:rPr>
          <w:rFonts w:ascii="Times New Roman" w:hAnsi="Times New Roman" w:cs="Times New Roman"/>
        </w:rPr>
        <w:t xml:space="preserve"> projection promote aversion.</w:t>
      </w:r>
      <w:r w:rsidR="00BA0037">
        <w:rPr>
          <w:rFonts w:ascii="Times New Roman" w:hAnsi="Times New Roman" w:cs="Times New Roman"/>
        </w:rPr>
        <w:t xml:space="preserve"> Additionally, they have shown that </w:t>
      </w:r>
      <w:r w:rsidR="00A251C8">
        <w:rPr>
          <w:rFonts w:ascii="Times New Roman" w:hAnsi="Times New Roman" w:cs="Times New Roman"/>
        </w:rPr>
        <w:t xml:space="preserve">light activation of dopaminergic projection in mPFC enhances </w:t>
      </w:r>
      <w:r w:rsidR="00A251C8" w:rsidRPr="003059AE">
        <w:rPr>
          <w:rFonts w:ascii="Times New Roman" w:hAnsi="Times New Roman" w:cs="Times New Roman"/>
        </w:rPr>
        <w:t>mPFC–</w:t>
      </w:r>
      <w:r w:rsidR="00A251C8" w:rsidRPr="003059AE">
        <w:rPr>
          <w:rFonts w:ascii="Times New Roman" w:hAnsi="Times New Roman" w:cs="Times New Roman"/>
        </w:rPr>
        <w:lastRenderedPageBreak/>
        <w:t>dPAG</w:t>
      </w:r>
      <w:r w:rsidR="00A251C8">
        <w:rPr>
          <w:rFonts w:ascii="Times New Roman" w:hAnsi="Times New Roman" w:cs="Times New Roman"/>
        </w:rPr>
        <w:t xml:space="preserve"> mediated aversion.</w:t>
      </w:r>
    </w:p>
    <w:p w14:paraId="4C2946E1" w14:textId="7A0E9B97" w:rsidR="00382548" w:rsidRPr="001A4F8B" w:rsidRDefault="00382548" w:rsidP="004C6794">
      <w:pPr>
        <w:jc w:val="left"/>
        <w:rPr>
          <w:rFonts w:ascii="Times New Roman" w:hAnsi="Times New Roman" w:cs="Times New Roman"/>
        </w:rPr>
      </w:pPr>
    </w:p>
    <w:p w14:paraId="04CD2127" w14:textId="77777777" w:rsidR="00611685" w:rsidRPr="001A4F8B" w:rsidRDefault="00611685" w:rsidP="00611685">
      <w:pPr>
        <w:jc w:val="center"/>
        <w:rPr>
          <w:rFonts w:ascii="Times New Roman" w:hAnsi="Times New Roman" w:cs="Times New Roman"/>
          <w:u w:val="single"/>
        </w:rPr>
      </w:pPr>
      <w:r w:rsidRPr="001A4F8B">
        <w:rPr>
          <w:rFonts w:ascii="Times New Roman" w:hAnsi="Times New Roman" w:cs="Times New Roman"/>
          <w:u w:val="single"/>
        </w:rPr>
        <w:t>Website Sources</w:t>
      </w:r>
    </w:p>
    <w:p w14:paraId="1D73F6BB" w14:textId="77777777" w:rsidR="00611685" w:rsidRPr="001A4F8B" w:rsidRDefault="00611685" w:rsidP="004C6794">
      <w:pPr>
        <w:jc w:val="left"/>
        <w:rPr>
          <w:rFonts w:ascii="Times New Roman" w:hAnsi="Times New Roman" w:cs="Times New Roman"/>
        </w:rPr>
      </w:pPr>
    </w:p>
    <w:p w14:paraId="61556462" w14:textId="195D8885" w:rsidR="000B20E0" w:rsidRPr="001A4F8B" w:rsidRDefault="000B0AAC" w:rsidP="00611685">
      <w:pPr>
        <w:rPr>
          <w:rFonts w:ascii="Times New Roman" w:hAnsi="Times New Roman" w:cs="Times New Roman"/>
        </w:rPr>
      </w:pPr>
      <w:r>
        <w:rPr>
          <w:rFonts w:ascii="Times New Roman" w:hAnsi="Times New Roman" w:cs="Times New Roman"/>
        </w:rPr>
        <w:t xml:space="preserve">[1] </w:t>
      </w:r>
      <w:hyperlink r:id="rId6" w:history="1">
        <w:r w:rsidR="000B20E0" w:rsidRPr="001A4F8B">
          <w:rPr>
            <w:rStyle w:val="Hyperlink"/>
            <w:rFonts w:ascii="Times New Roman" w:hAnsi="Times New Roman" w:cs="Times New Roman"/>
          </w:rPr>
          <w:t>https://www.youtube.com/watch?v=QA67v4vSg00</w:t>
        </w:r>
      </w:hyperlink>
    </w:p>
    <w:p w14:paraId="0AAD79A5" w14:textId="7FF15D85" w:rsidR="000B20E0" w:rsidRPr="001A4F8B" w:rsidRDefault="00133D02" w:rsidP="004C6794">
      <w:pPr>
        <w:jc w:val="left"/>
        <w:rPr>
          <w:rFonts w:ascii="Times New Roman" w:hAnsi="Times New Roman" w:cs="Times New Roman"/>
        </w:rPr>
      </w:pPr>
      <w:r w:rsidRPr="001A4F8B">
        <w:rPr>
          <w:rFonts w:ascii="Times New Roman" w:hAnsi="Times New Roman" w:cs="Times New Roman"/>
        </w:rPr>
        <w:t>A</w:t>
      </w:r>
      <w:r w:rsidR="00D454BF" w:rsidRPr="001A4F8B">
        <w:rPr>
          <w:rFonts w:ascii="Times New Roman" w:hAnsi="Times New Roman" w:cs="Times New Roman"/>
        </w:rPr>
        <w:t>n</w:t>
      </w:r>
      <w:r w:rsidRPr="001A4F8B">
        <w:rPr>
          <w:rFonts w:ascii="Times New Roman" w:hAnsi="Times New Roman" w:cs="Times New Roman"/>
        </w:rPr>
        <w:t xml:space="preserve"> educational video explaining the origin of opsins, the principle of light-induced neural activity changes</w:t>
      </w:r>
      <w:r w:rsidR="00452159">
        <w:rPr>
          <w:rFonts w:ascii="Times New Roman" w:hAnsi="Times New Roman" w:cs="Times New Roman"/>
        </w:rPr>
        <w:t>,</w:t>
      </w:r>
      <w:r w:rsidRPr="001A4F8B">
        <w:rPr>
          <w:rFonts w:ascii="Times New Roman" w:hAnsi="Times New Roman" w:cs="Times New Roman"/>
        </w:rPr>
        <w:t xml:space="preserve"> and the potential application of optogenetics in human brain disorders.</w:t>
      </w:r>
    </w:p>
    <w:p w14:paraId="7C4E1956" w14:textId="093D391B" w:rsidR="00BF0CBA" w:rsidRPr="001A4F8B" w:rsidRDefault="00BF0CBA" w:rsidP="004C6794">
      <w:pPr>
        <w:jc w:val="left"/>
        <w:rPr>
          <w:rFonts w:ascii="Times New Roman" w:hAnsi="Times New Roman" w:cs="Times New Roman"/>
        </w:rPr>
      </w:pPr>
    </w:p>
    <w:p w14:paraId="09F17199" w14:textId="344B14A8" w:rsidR="00C55C84" w:rsidRPr="001A4F8B" w:rsidRDefault="000B0AAC" w:rsidP="004C6794">
      <w:pPr>
        <w:jc w:val="left"/>
        <w:rPr>
          <w:rFonts w:ascii="Times New Roman" w:hAnsi="Times New Roman" w:cs="Times New Roman"/>
        </w:rPr>
      </w:pPr>
      <w:r>
        <w:rPr>
          <w:rFonts w:ascii="Times New Roman" w:hAnsi="Times New Roman" w:cs="Times New Roman"/>
        </w:rPr>
        <w:t xml:space="preserve">[2] </w:t>
      </w:r>
      <w:hyperlink r:id="rId7" w:history="1">
        <w:r w:rsidR="00C55C84" w:rsidRPr="001A4F8B">
          <w:rPr>
            <w:rStyle w:val="Hyperlink"/>
            <w:rFonts w:ascii="Times New Roman" w:hAnsi="Times New Roman" w:cs="Times New Roman"/>
          </w:rPr>
          <w:t>https://www.ibiology.org/neuroscience/optogenetics/</w:t>
        </w:r>
      </w:hyperlink>
    </w:p>
    <w:p w14:paraId="6A44260C" w14:textId="72925B33" w:rsidR="00154294" w:rsidRPr="001A4F8B" w:rsidRDefault="00154294" w:rsidP="004C6794">
      <w:pPr>
        <w:jc w:val="left"/>
        <w:rPr>
          <w:rFonts w:ascii="Times New Roman" w:hAnsi="Times New Roman" w:cs="Times New Roman"/>
        </w:rPr>
      </w:pPr>
      <w:r w:rsidRPr="001A4F8B">
        <w:rPr>
          <w:rFonts w:ascii="Times New Roman" w:hAnsi="Times New Roman" w:cs="Times New Roman"/>
        </w:rPr>
        <w:t xml:space="preserve">A talk by </w:t>
      </w:r>
      <w:r w:rsidR="009A3FEE" w:rsidRPr="001A4F8B">
        <w:rPr>
          <w:rFonts w:ascii="Times New Roman" w:hAnsi="Times New Roman" w:cs="Times New Roman"/>
        </w:rPr>
        <w:t xml:space="preserve">Dr. </w:t>
      </w:r>
      <w:r w:rsidRPr="001A4F8B">
        <w:rPr>
          <w:rFonts w:ascii="Times New Roman" w:hAnsi="Times New Roman" w:cs="Times New Roman"/>
        </w:rPr>
        <w:t xml:space="preserve">Karl Deisseroth explaining their journey of developing </w:t>
      </w:r>
      <w:r w:rsidR="00024CD7">
        <w:rPr>
          <w:rFonts w:ascii="Times New Roman" w:hAnsi="Times New Roman" w:cs="Times New Roman"/>
        </w:rPr>
        <w:t>optogenetic tools,</w:t>
      </w:r>
      <w:r w:rsidRPr="001A4F8B">
        <w:rPr>
          <w:rFonts w:ascii="Times New Roman" w:hAnsi="Times New Roman" w:cs="Times New Roman"/>
        </w:rPr>
        <w:t xml:space="preserve"> the process of modifying this too</w:t>
      </w:r>
      <w:r w:rsidR="006F6E62" w:rsidRPr="001A4F8B">
        <w:rPr>
          <w:rFonts w:ascii="Times New Roman" w:hAnsi="Times New Roman" w:cs="Times New Roman"/>
        </w:rPr>
        <w:t>l</w:t>
      </w:r>
      <w:r w:rsidR="009E08EF">
        <w:rPr>
          <w:rFonts w:ascii="Times New Roman" w:hAnsi="Times New Roman" w:cs="Times New Roman"/>
        </w:rPr>
        <w:t>,</w:t>
      </w:r>
      <w:r w:rsidR="006F6E62" w:rsidRPr="001A4F8B">
        <w:rPr>
          <w:rFonts w:ascii="Times New Roman" w:hAnsi="Times New Roman" w:cs="Times New Roman"/>
        </w:rPr>
        <w:t xml:space="preserve"> and </w:t>
      </w:r>
      <w:r w:rsidRPr="001A4F8B">
        <w:rPr>
          <w:rFonts w:ascii="Times New Roman" w:hAnsi="Times New Roman" w:cs="Times New Roman"/>
        </w:rPr>
        <w:t>apply</w:t>
      </w:r>
      <w:r w:rsidR="006F6E62" w:rsidRPr="001A4F8B">
        <w:rPr>
          <w:rFonts w:ascii="Times New Roman" w:hAnsi="Times New Roman" w:cs="Times New Roman"/>
        </w:rPr>
        <w:t>ing</w:t>
      </w:r>
      <w:r w:rsidRPr="001A4F8B">
        <w:rPr>
          <w:rFonts w:ascii="Times New Roman" w:hAnsi="Times New Roman" w:cs="Times New Roman"/>
        </w:rPr>
        <w:t xml:space="preserve"> it to </w:t>
      </w:r>
      <w:r w:rsidR="006F6E62" w:rsidRPr="001A4F8B">
        <w:rPr>
          <w:rFonts w:ascii="Times New Roman" w:hAnsi="Times New Roman" w:cs="Times New Roman"/>
        </w:rPr>
        <w:t xml:space="preserve">freely moving </w:t>
      </w:r>
      <w:r w:rsidRPr="001A4F8B">
        <w:rPr>
          <w:rFonts w:ascii="Times New Roman" w:hAnsi="Times New Roman" w:cs="Times New Roman"/>
        </w:rPr>
        <w:t>animal models to study behavior and circuits.</w:t>
      </w:r>
    </w:p>
    <w:p w14:paraId="7550A45F" w14:textId="677D0863" w:rsidR="00967BB4" w:rsidRPr="001A4F8B" w:rsidRDefault="00967BB4" w:rsidP="004C6794">
      <w:pPr>
        <w:jc w:val="left"/>
        <w:rPr>
          <w:rFonts w:ascii="Times New Roman" w:hAnsi="Times New Roman" w:cs="Times New Roman"/>
        </w:rPr>
      </w:pPr>
    </w:p>
    <w:p w14:paraId="4C22ABB4" w14:textId="3F644FAB" w:rsidR="00767C4B" w:rsidRPr="001A4F8B" w:rsidRDefault="000B0AAC" w:rsidP="004C6794">
      <w:pPr>
        <w:jc w:val="left"/>
        <w:rPr>
          <w:rFonts w:ascii="Times New Roman" w:hAnsi="Times New Roman" w:cs="Times New Roman"/>
        </w:rPr>
      </w:pPr>
      <w:r>
        <w:rPr>
          <w:rFonts w:ascii="Times New Roman" w:hAnsi="Times New Roman" w:cs="Times New Roman"/>
        </w:rPr>
        <w:t xml:space="preserve">[3] </w:t>
      </w:r>
      <w:hyperlink r:id="rId8" w:history="1">
        <w:r w:rsidR="00CC4C81" w:rsidRPr="001A4F8B">
          <w:rPr>
            <w:rStyle w:val="Hyperlink"/>
            <w:rFonts w:ascii="Times New Roman" w:hAnsi="Times New Roman" w:cs="Times New Roman"/>
          </w:rPr>
          <w:t>https://www.jove.com/video/50291/a-method-for-high-fidelity-optogenetic-control-individual-pyramidal</w:t>
        </w:r>
      </w:hyperlink>
    </w:p>
    <w:p w14:paraId="4F695731" w14:textId="02842444" w:rsidR="00CC4C81" w:rsidRPr="001A4F8B" w:rsidRDefault="00CC4C81" w:rsidP="004C6794">
      <w:pPr>
        <w:jc w:val="left"/>
        <w:rPr>
          <w:rFonts w:ascii="Times New Roman" w:hAnsi="Times New Roman" w:cs="Times New Roman"/>
        </w:rPr>
      </w:pPr>
      <w:r w:rsidRPr="001A4F8B">
        <w:rPr>
          <w:rFonts w:ascii="Times New Roman" w:hAnsi="Times New Roman" w:cs="Times New Roman"/>
        </w:rPr>
        <w:t>A t</w:t>
      </w:r>
      <w:r w:rsidR="00DF50FF" w:rsidRPr="001A4F8B">
        <w:rPr>
          <w:rFonts w:ascii="Times New Roman" w:hAnsi="Times New Roman" w:cs="Times New Roman"/>
        </w:rPr>
        <w:t>utorial video from JOVE showing the complete procedure of viral injection of opsin-expressing virus into rat brain, followed by fiber implantation, light delivery, and in vivo recording of ChR</w:t>
      </w:r>
      <w:r w:rsidR="000A6FFE" w:rsidRPr="001A4F8B">
        <w:rPr>
          <w:rFonts w:ascii="Times New Roman" w:hAnsi="Times New Roman" w:cs="Times New Roman"/>
        </w:rPr>
        <w:t>/NpHR-expressing cells.</w:t>
      </w:r>
    </w:p>
    <w:p w14:paraId="56D7ED49" w14:textId="77777777" w:rsidR="00767C4B" w:rsidRPr="001A4F8B" w:rsidRDefault="00767C4B" w:rsidP="004C6794">
      <w:pPr>
        <w:jc w:val="left"/>
        <w:rPr>
          <w:rFonts w:ascii="Times New Roman" w:hAnsi="Times New Roman" w:cs="Times New Roman"/>
        </w:rPr>
      </w:pPr>
    </w:p>
    <w:p w14:paraId="34A6A979" w14:textId="06511669" w:rsidR="00767C4B" w:rsidRPr="001A4F8B" w:rsidRDefault="000B0AAC" w:rsidP="004C6794">
      <w:pPr>
        <w:jc w:val="left"/>
        <w:rPr>
          <w:rFonts w:ascii="Times New Roman" w:hAnsi="Times New Roman" w:cs="Times New Roman"/>
        </w:rPr>
      </w:pPr>
      <w:r>
        <w:rPr>
          <w:rFonts w:ascii="Times New Roman" w:hAnsi="Times New Roman" w:cs="Times New Roman"/>
        </w:rPr>
        <w:t xml:space="preserve">[4] </w:t>
      </w:r>
      <w:hyperlink r:id="rId9" w:history="1">
        <w:r w:rsidR="007A3829" w:rsidRPr="001A4F8B">
          <w:rPr>
            <w:rStyle w:val="Hyperlink"/>
            <w:rFonts w:ascii="Times New Roman" w:hAnsi="Times New Roman" w:cs="Times New Roman"/>
          </w:rPr>
          <w:t>https://www.jove.com/video/50004/fiber-optic-implantation-for-chronic-optogenetic-stimulation-brain</w:t>
        </w:r>
      </w:hyperlink>
    </w:p>
    <w:p w14:paraId="04E90696" w14:textId="7B235E9B" w:rsidR="007A3829" w:rsidRPr="001A4F8B" w:rsidRDefault="009D6776" w:rsidP="004C6794">
      <w:pPr>
        <w:jc w:val="left"/>
        <w:rPr>
          <w:rFonts w:ascii="Times New Roman" w:hAnsi="Times New Roman" w:cs="Times New Roman"/>
        </w:rPr>
      </w:pPr>
      <w:r>
        <w:rPr>
          <w:rFonts w:ascii="Times New Roman" w:hAnsi="Times New Roman" w:cs="Times New Roman"/>
        </w:rPr>
        <w:t>T</w:t>
      </w:r>
      <w:r w:rsidR="00360F4B" w:rsidRPr="001A4F8B">
        <w:rPr>
          <w:rFonts w:ascii="Times New Roman" w:hAnsi="Times New Roman" w:cs="Times New Roman"/>
        </w:rPr>
        <w:t>his JOVE</w:t>
      </w:r>
      <w:r w:rsidR="007A3829" w:rsidRPr="001A4F8B">
        <w:rPr>
          <w:rFonts w:ascii="Times New Roman" w:hAnsi="Times New Roman" w:cs="Times New Roman"/>
        </w:rPr>
        <w:t xml:space="preserve"> video</w:t>
      </w:r>
      <w:r w:rsidR="00360F4B" w:rsidRPr="001A4F8B">
        <w:rPr>
          <w:rFonts w:ascii="Times New Roman" w:hAnsi="Times New Roman" w:cs="Times New Roman"/>
        </w:rPr>
        <w:t xml:space="preserve"> is</w:t>
      </w:r>
      <w:r w:rsidR="007A3829" w:rsidRPr="001A4F8B">
        <w:rPr>
          <w:rFonts w:ascii="Times New Roman" w:hAnsi="Times New Roman" w:cs="Times New Roman"/>
        </w:rPr>
        <w:t xml:space="preserve"> showing </w:t>
      </w:r>
      <w:r w:rsidR="00360F4B" w:rsidRPr="001A4F8B">
        <w:rPr>
          <w:rFonts w:ascii="Times New Roman" w:hAnsi="Times New Roman" w:cs="Times New Roman"/>
        </w:rPr>
        <w:t xml:space="preserve">the implantation of optic fiber for chronic optogenetic stimulation to mice brain. </w:t>
      </w:r>
    </w:p>
    <w:p w14:paraId="044066F6" w14:textId="77777777" w:rsidR="00767C4B" w:rsidRPr="001A4F8B" w:rsidRDefault="00767C4B" w:rsidP="004C6794">
      <w:pPr>
        <w:jc w:val="left"/>
        <w:rPr>
          <w:rFonts w:ascii="Times New Roman" w:hAnsi="Times New Roman" w:cs="Times New Roman"/>
        </w:rPr>
      </w:pPr>
    </w:p>
    <w:p w14:paraId="0D7D68AA" w14:textId="6FD571F7" w:rsidR="00767C4B" w:rsidRPr="001A4F8B" w:rsidRDefault="000B0AAC" w:rsidP="004C6794">
      <w:pPr>
        <w:jc w:val="left"/>
        <w:rPr>
          <w:rFonts w:ascii="Times New Roman" w:hAnsi="Times New Roman" w:cs="Times New Roman"/>
        </w:rPr>
      </w:pPr>
      <w:r>
        <w:rPr>
          <w:rFonts w:ascii="Times New Roman" w:hAnsi="Times New Roman" w:cs="Times New Roman"/>
        </w:rPr>
        <w:t xml:space="preserve">[5] </w:t>
      </w:r>
      <w:hyperlink r:id="rId10" w:history="1">
        <w:r w:rsidR="00445921" w:rsidRPr="001A4F8B">
          <w:rPr>
            <w:rStyle w:val="Hyperlink"/>
            <w:rFonts w:ascii="Times New Roman" w:hAnsi="Times New Roman" w:cs="Times New Roman"/>
          </w:rPr>
          <w:t>http://web.stanford.edu/group/dlab/optogenetics/sequence_info.html</w:t>
        </w:r>
      </w:hyperlink>
    </w:p>
    <w:p w14:paraId="2DA778AA" w14:textId="3F8680BA" w:rsidR="00360F4B" w:rsidRPr="001A4F8B" w:rsidRDefault="00360F4B" w:rsidP="004C6794">
      <w:pPr>
        <w:jc w:val="left"/>
        <w:rPr>
          <w:rFonts w:ascii="Times New Roman" w:hAnsi="Times New Roman" w:cs="Times New Roman"/>
        </w:rPr>
      </w:pPr>
      <w:r w:rsidRPr="001A4F8B">
        <w:rPr>
          <w:rFonts w:ascii="Times New Roman" w:hAnsi="Times New Roman" w:cs="Times New Roman"/>
        </w:rPr>
        <w:t>This is a useful website built by Deisseroth lab, it contains resources for up-to-date optogenetic</w:t>
      </w:r>
      <w:r w:rsidR="00445921" w:rsidRPr="001A4F8B">
        <w:rPr>
          <w:rFonts w:ascii="Times New Roman" w:hAnsi="Times New Roman" w:cs="Times New Roman"/>
        </w:rPr>
        <w:t xml:space="preserve"> tools including viruses, </w:t>
      </w:r>
      <w:r w:rsidRPr="001A4F8B">
        <w:rPr>
          <w:rFonts w:ascii="Times New Roman" w:hAnsi="Times New Roman" w:cs="Times New Roman"/>
        </w:rPr>
        <w:t xml:space="preserve">protocols, information regarding hardware setup, </w:t>
      </w:r>
      <w:r w:rsidR="00445921" w:rsidRPr="001A4F8B">
        <w:rPr>
          <w:rFonts w:ascii="Times New Roman" w:hAnsi="Times New Roman" w:cs="Times New Roman"/>
        </w:rPr>
        <w:t>and instructions for requesting plasmid/virus.</w:t>
      </w:r>
    </w:p>
    <w:p w14:paraId="5DEB3BD8" w14:textId="77777777" w:rsidR="00611685" w:rsidRPr="001A4F8B" w:rsidRDefault="00611685" w:rsidP="004C6794">
      <w:pPr>
        <w:jc w:val="left"/>
        <w:rPr>
          <w:rFonts w:ascii="Times New Roman" w:hAnsi="Times New Roman" w:cs="Times New Roman"/>
        </w:rPr>
      </w:pPr>
    </w:p>
    <w:p w14:paraId="14B0A495" w14:textId="6A81F6EE" w:rsidR="00B45592" w:rsidRPr="001A4F8B" w:rsidRDefault="000B0AAC" w:rsidP="004C6794">
      <w:pPr>
        <w:jc w:val="left"/>
        <w:rPr>
          <w:rFonts w:ascii="Times New Roman" w:hAnsi="Times New Roman" w:cs="Times New Roman"/>
        </w:rPr>
      </w:pPr>
      <w:r>
        <w:rPr>
          <w:rFonts w:ascii="Times New Roman" w:hAnsi="Times New Roman" w:cs="Times New Roman"/>
        </w:rPr>
        <w:t xml:space="preserve">[6] </w:t>
      </w:r>
      <w:hyperlink r:id="rId11" w:history="1">
        <w:r w:rsidR="00B45592" w:rsidRPr="001A4F8B">
          <w:rPr>
            <w:rStyle w:val="Hyperlink"/>
            <w:rFonts w:ascii="Times New Roman" w:hAnsi="Times New Roman" w:cs="Times New Roman"/>
          </w:rPr>
          <w:t>https://www.med.unc.edu/genetherapy/vectorcore/in-stock-aav-vectors/</w:t>
        </w:r>
      </w:hyperlink>
    </w:p>
    <w:p w14:paraId="5B1B47BF" w14:textId="4C60D2E5" w:rsidR="00B45592" w:rsidRPr="001A4F8B" w:rsidRDefault="00F34568" w:rsidP="004C6794">
      <w:pPr>
        <w:jc w:val="left"/>
        <w:rPr>
          <w:rFonts w:ascii="Times New Roman" w:hAnsi="Times New Roman" w:cs="Times New Roman"/>
        </w:rPr>
      </w:pPr>
      <w:r w:rsidRPr="001A4F8B">
        <w:rPr>
          <w:rFonts w:ascii="Times New Roman" w:hAnsi="Times New Roman" w:cs="Times New Roman"/>
        </w:rPr>
        <w:t>The UNC Vector core is a good core facility that stock premade AAV vectors designed and used by Dr. Karl Deisseroth (Stanford University), Dr. Ed Boyden (MIT), Dr. Ian Wichersham (MIT), Dr. Naoshige Uchida (Harvard University) an</w:t>
      </w:r>
      <w:r w:rsidR="00CE1A3F">
        <w:rPr>
          <w:rFonts w:ascii="Times New Roman" w:hAnsi="Times New Roman" w:cs="Times New Roman"/>
        </w:rPr>
        <w:t>d</w:t>
      </w:r>
      <w:r w:rsidRPr="001A4F8B">
        <w:rPr>
          <w:rFonts w:ascii="Times New Roman" w:hAnsi="Times New Roman" w:cs="Times New Roman"/>
        </w:rPr>
        <w:t xml:space="preserve"> Dr. Nirao Shah (University of California at San Francisco). You can select and order specific stereotypes of AAV with the plasmid you need for </w:t>
      </w:r>
      <w:r w:rsidR="005D0A0F" w:rsidRPr="001A4F8B">
        <w:rPr>
          <w:rFonts w:ascii="Times New Roman" w:hAnsi="Times New Roman" w:cs="Times New Roman"/>
        </w:rPr>
        <w:t xml:space="preserve">optogenetic </w:t>
      </w:r>
      <w:r w:rsidRPr="001A4F8B">
        <w:rPr>
          <w:rFonts w:ascii="Times New Roman" w:hAnsi="Times New Roman" w:cs="Times New Roman"/>
        </w:rPr>
        <w:t xml:space="preserve">research, or have vector custom made by this core. </w:t>
      </w:r>
    </w:p>
    <w:p w14:paraId="6A02DFC9" w14:textId="79572667" w:rsidR="00767C4B" w:rsidRPr="001A4F8B" w:rsidRDefault="00767C4B" w:rsidP="004C6794">
      <w:pPr>
        <w:jc w:val="left"/>
        <w:rPr>
          <w:rFonts w:ascii="Times New Roman" w:hAnsi="Times New Roman" w:cs="Times New Roman"/>
        </w:rPr>
      </w:pPr>
    </w:p>
    <w:p w14:paraId="3F2FD6E7" w14:textId="16EAFF60" w:rsidR="008D3555" w:rsidRPr="001A4F8B" w:rsidRDefault="000B0AAC" w:rsidP="004C6794">
      <w:pPr>
        <w:jc w:val="left"/>
        <w:rPr>
          <w:rFonts w:ascii="Times New Roman" w:hAnsi="Times New Roman" w:cs="Times New Roman"/>
        </w:rPr>
      </w:pPr>
      <w:r>
        <w:rPr>
          <w:rFonts w:ascii="Times New Roman" w:hAnsi="Times New Roman" w:cs="Times New Roman"/>
        </w:rPr>
        <w:t xml:space="preserve">[7] </w:t>
      </w:r>
      <w:hyperlink r:id="rId12" w:history="1">
        <w:r w:rsidR="008D3555" w:rsidRPr="001A4F8B">
          <w:rPr>
            <w:rStyle w:val="Hyperlink"/>
            <w:rFonts w:ascii="Times New Roman" w:hAnsi="Times New Roman" w:cs="Times New Roman"/>
          </w:rPr>
          <w:t>https://www.jax.org/research-and-faculty/resources/optogenetics-resource</w:t>
        </w:r>
      </w:hyperlink>
    </w:p>
    <w:p w14:paraId="05C1C2DE" w14:textId="64B7F593" w:rsidR="008D3555" w:rsidRPr="001A4F8B" w:rsidRDefault="007F012F" w:rsidP="007F012F">
      <w:pPr>
        <w:jc w:val="left"/>
        <w:rPr>
          <w:rFonts w:ascii="Times New Roman" w:hAnsi="Times New Roman" w:cs="Times New Roman"/>
        </w:rPr>
      </w:pPr>
      <w:r w:rsidRPr="001A4F8B">
        <w:rPr>
          <w:rFonts w:ascii="Times New Roman" w:hAnsi="Times New Roman" w:cs="Times New Roman"/>
        </w:rPr>
        <w:t xml:space="preserve">This is the website for The Jackson Laboratory Repository where you can order </w:t>
      </w:r>
      <w:r w:rsidR="00D43F2F" w:rsidRPr="001A4F8B">
        <w:rPr>
          <w:rFonts w:ascii="Times New Roman" w:hAnsi="Times New Roman" w:cs="Times New Roman"/>
        </w:rPr>
        <w:t xml:space="preserve">transgenetic </w:t>
      </w:r>
      <w:r w:rsidRPr="001A4F8B">
        <w:rPr>
          <w:rFonts w:ascii="Times New Roman" w:hAnsi="Times New Roman" w:cs="Times New Roman"/>
        </w:rPr>
        <w:t>mouse lines expressing proteins that activate, inhibit or detect n</w:t>
      </w:r>
      <w:r w:rsidR="00231E98" w:rsidRPr="001A4F8B">
        <w:rPr>
          <w:rFonts w:ascii="Times New Roman" w:hAnsi="Times New Roman" w:cs="Times New Roman"/>
        </w:rPr>
        <w:t>euronal activity, as well as cre-expressing strains and strains expressing optogenetic effector proteins in a Cre-dependent manner.</w:t>
      </w:r>
    </w:p>
    <w:p w14:paraId="0B500288" w14:textId="77777777" w:rsidR="00767C4B" w:rsidRPr="001A4F8B" w:rsidRDefault="00767C4B" w:rsidP="004C6794">
      <w:pPr>
        <w:jc w:val="left"/>
        <w:rPr>
          <w:rFonts w:ascii="Times New Roman" w:hAnsi="Times New Roman" w:cs="Times New Roman"/>
        </w:rPr>
      </w:pPr>
    </w:p>
    <w:p w14:paraId="62615125" w14:textId="5053C377" w:rsidR="00767C4B" w:rsidRPr="001A4F8B" w:rsidRDefault="000B0AAC" w:rsidP="004C6794">
      <w:pPr>
        <w:jc w:val="left"/>
        <w:rPr>
          <w:rFonts w:ascii="Times New Roman" w:hAnsi="Times New Roman" w:cs="Times New Roman"/>
        </w:rPr>
      </w:pPr>
      <w:r>
        <w:rPr>
          <w:rFonts w:ascii="Times New Roman" w:hAnsi="Times New Roman" w:cs="Times New Roman"/>
        </w:rPr>
        <w:t xml:space="preserve">[8] </w:t>
      </w:r>
      <w:hyperlink r:id="rId13" w:history="1">
        <w:r w:rsidR="002631B8" w:rsidRPr="001A4F8B">
          <w:rPr>
            <w:rStyle w:val="Hyperlink"/>
            <w:rFonts w:ascii="Times New Roman" w:hAnsi="Times New Roman" w:cs="Times New Roman"/>
          </w:rPr>
          <w:t>https://www.addgene.org/optogenetics/guide/</w:t>
        </w:r>
      </w:hyperlink>
    </w:p>
    <w:p w14:paraId="15F00EF0" w14:textId="4F15B9D2" w:rsidR="007A0DC3" w:rsidRPr="001A4F8B" w:rsidRDefault="007A0DC3" w:rsidP="004C6794">
      <w:pPr>
        <w:jc w:val="left"/>
        <w:rPr>
          <w:rFonts w:ascii="Times New Roman" w:hAnsi="Times New Roman" w:cs="Times New Roman"/>
        </w:rPr>
      </w:pPr>
      <w:r w:rsidRPr="001A4F8B">
        <w:rPr>
          <w:rFonts w:ascii="Times New Roman" w:hAnsi="Times New Roman" w:cs="Times New Roman"/>
        </w:rPr>
        <w:t>An informational website with a comprehensive introduction about optogenetics and a summary of channels with distinct properties. It also has a step to step guide for designing a optogenetic experiment</w:t>
      </w:r>
      <w:r w:rsidR="00FE1736" w:rsidRPr="001A4F8B">
        <w:rPr>
          <w:rFonts w:ascii="Times New Roman" w:hAnsi="Times New Roman" w:cs="Times New Roman"/>
        </w:rPr>
        <w:t>, from opsin delivery system to choosing color of light for activation</w:t>
      </w:r>
      <w:r w:rsidRPr="001A4F8B">
        <w:rPr>
          <w:rFonts w:ascii="Times New Roman" w:hAnsi="Times New Roman" w:cs="Times New Roman"/>
        </w:rPr>
        <w:t xml:space="preserve">. </w:t>
      </w:r>
    </w:p>
    <w:p w14:paraId="36C82E7A" w14:textId="77777777" w:rsidR="00767C4B" w:rsidRPr="001A4F8B" w:rsidRDefault="00767C4B" w:rsidP="004C6794">
      <w:pPr>
        <w:jc w:val="left"/>
        <w:rPr>
          <w:rFonts w:ascii="Times New Roman" w:hAnsi="Times New Roman" w:cs="Times New Roman"/>
        </w:rPr>
      </w:pPr>
    </w:p>
    <w:p w14:paraId="35C93854" w14:textId="387E91E9" w:rsidR="00F26991" w:rsidRPr="001A4F8B" w:rsidRDefault="000B0AAC" w:rsidP="00EC4DAF">
      <w:pPr>
        <w:jc w:val="left"/>
        <w:rPr>
          <w:rFonts w:ascii="Times New Roman" w:hAnsi="Times New Roman" w:cs="Times New Roman"/>
        </w:rPr>
      </w:pPr>
      <w:r>
        <w:rPr>
          <w:rFonts w:ascii="Times New Roman" w:hAnsi="Times New Roman" w:cs="Times New Roman"/>
        </w:rPr>
        <w:t xml:space="preserve">[9] </w:t>
      </w:r>
      <w:hyperlink r:id="rId14" w:history="1">
        <w:r w:rsidR="00DB61F2" w:rsidRPr="001A4F8B">
          <w:rPr>
            <w:rStyle w:val="Hyperlink"/>
            <w:rFonts w:ascii="Times New Roman" w:hAnsi="Times New Roman" w:cs="Times New Roman"/>
          </w:rPr>
          <w:t>https://</w:t>
        </w:r>
      </w:hyperlink>
      <w:hyperlink r:id="rId15" w:history="1">
        <w:r w:rsidR="00DB61F2" w:rsidRPr="001A4F8B">
          <w:rPr>
            <w:rStyle w:val="Hyperlink"/>
            <w:rFonts w:ascii="Times New Roman" w:hAnsi="Times New Roman" w:cs="Times New Roman"/>
          </w:rPr>
          <w:t>www.youtube.com/watch?v=6WgdWsm_FVs</w:t>
        </w:r>
      </w:hyperlink>
    </w:p>
    <w:p w14:paraId="6B77482F" w14:textId="1BA1B117" w:rsidR="00664334" w:rsidRPr="001A4F8B" w:rsidRDefault="00EC4DAF" w:rsidP="004C6794">
      <w:pPr>
        <w:jc w:val="left"/>
        <w:rPr>
          <w:rFonts w:ascii="Times New Roman" w:hAnsi="Times New Roman" w:cs="Times New Roman"/>
        </w:rPr>
      </w:pPr>
      <w:r w:rsidRPr="001A4F8B">
        <w:rPr>
          <w:rFonts w:ascii="Times New Roman" w:hAnsi="Times New Roman" w:cs="Times New Roman"/>
        </w:rPr>
        <w:t xml:space="preserve">An experiment video </w:t>
      </w:r>
      <w:r w:rsidR="00B01F28" w:rsidRPr="001A4F8B">
        <w:rPr>
          <w:rFonts w:ascii="Times New Roman" w:hAnsi="Times New Roman" w:cs="Times New Roman"/>
        </w:rPr>
        <w:t>illustrating</w:t>
      </w:r>
      <w:r w:rsidR="002A6CA0" w:rsidRPr="001A4F8B">
        <w:rPr>
          <w:rFonts w:ascii="Times New Roman" w:hAnsi="Times New Roman" w:cs="Times New Roman"/>
        </w:rPr>
        <w:t xml:space="preserve"> </w:t>
      </w:r>
      <w:r w:rsidR="009F7FC2" w:rsidRPr="001A4F8B">
        <w:rPr>
          <w:rFonts w:ascii="Times New Roman" w:hAnsi="Times New Roman" w:cs="Times New Roman"/>
        </w:rPr>
        <w:t xml:space="preserve">an </w:t>
      </w:r>
      <w:r w:rsidR="002A6CA0" w:rsidRPr="001A4F8B">
        <w:rPr>
          <w:rFonts w:ascii="Times New Roman" w:hAnsi="Times New Roman" w:cs="Times New Roman"/>
        </w:rPr>
        <w:t>application of optogenetics in</w:t>
      </w:r>
      <w:r w:rsidR="00B01F28" w:rsidRPr="001A4F8B">
        <w:rPr>
          <w:rFonts w:ascii="Times New Roman" w:hAnsi="Times New Roman" w:cs="Times New Roman"/>
        </w:rPr>
        <w:t xml:space="preserve"> </w:t>
      </w:r>
      <w:r w:rsidR="00DB61F2">
        <w:rPr>
          <w:rFonts w:ascii="Times New Roman" w:hAnsi="Times New Roman" w:cs="Times New Roman"/>
        </w:rPr>
        <w:t>C. elegans</w:t>
      </w:r>
      <w:r w:rsidR="009F7FC2" w:rsidRPr="001A4F8B">
        <w:rPr>
          <w:rFonts w:ascii="Times New Roman" w:hAnsi="Times New Roman" w:cs="Times New Roman"/>
        </w:rPr>
        <w:t>. This experiment was conducted by Karl Deisseroth</w:t>
      </w:r>
      <w:r w:rsidR="00CC043A" w:rsidRPr="001A4F8B">
        <w:rPr>
          <w:rFonts w:ascii="Times New Roman" w:hAnsi="Times New Roman" w:cs="Times New Roman"/>
        </w:rPr>
        <w:t>’s lab</w:t>
      </w:r>
      <w:r w:rsidR="009F7FC2" w:rsidRPr="001A4F8B">
        <w:rPr>
          <w:rFonts w:ascii="Times New Roman" w:hAnsi="Times New Roman" w:cs="Times New Roman"/>
        </w:rPr>
        <w:t xml:space="preserve"> at Stanford University-</w:t>
      </w:r>
    </w:p>
    <w:p w14:paraId="33A1ADCB" w14:textId="77777777" w:rsidR="00767C4B" w:rsidRPr="001A4F8B" w:rsidRDefault="00767C4B" w:rsidP="004C6794">
      <w:pPr>
        <w:jc w:val="left"/>
        <w:rPr>
          <w:rFonts w:ascii="Times New Roman" w:hAnsi="Times New Roman" w:cs="Times New Roman"/>
        </w:rPr>
      </w:pPr>
    </w:p>
    <w:p w14:paraId="31BECC38" w14:textId="3A15EDB2" w:rsidR="00967BB4" w:rsidRPr="001A4F8B" w:rsidRDefault="000B0AAC" w:rsidP="004C6794">
      <w:pPr>
        <w:jc w:val="left"/>
        <w:rPr>
          <w:rFonts w:ascii="Times New Roman" w:hAnsi="Times New Roman" w:cs="Times New Roman"/>
        </w:rPr>
      </w:pPr>
      <w:r>
        <w:rPr>
          <w:rFonts w:ascii="Times New Roman" w:hAnsi="Times New Roman" w:cs="Times New Roman"/>
        </w:rPr>
        <w:t xml:space="preserve">[10] </w:t>
      </w:r>
      <w:hyperlink r:id="rId16" w:history="1">
        <w:r w:rsidR="00320BA6" w:rsidRPr="001A4F8B">
          <w:rPr>
            <w:rStyle w:val="Hyperlink"/>
            <w:rFonts w:ascii="Times New Roman" w:hAnsi="Times New Roman" w:cs="Times New Roman"/>
          </w:rPr>
          <w:t>https://neuronline.sfn.org/Articles/OTS/Next-Generation-Optogenetics-Tools-and-Applications-Agenda</w:t>
        </w:r>
      </w:hyperlink>
    </w:p>
    <w:p w14:paraId="2A900042" w14:textId="7950E2B5" w:rsidR="00685AAF" w:rsidRPr="001A4F8B" w:rsidRDefault="008B68B6" w:rsidP="00685AAF">
      <w:pPr>
        <w:jc w:val="left"/>
        <w:rPr>
          <w:rFonts w:ascii="Times New Roman" w:hAnsi="Times New Roman" w:cs="Times New Roman"/>
        </w:rPr>
      </w:pPr>
      <w:r w:rsidRPr="001A4F8B">
        <w:rPr>
          <w:rFonts w:ascii="Times New Roman" w:hAnsi="Times New Roman" w:cs="Times New Roman"/>
        </w:rPr>
        <w:t>The topic for Society for Neuroscience Virtual Conference on September 20</w:t>
      </w:r>
      <w:r w:rsidRPr="001A4F8B">
        <w:rPr>
          <w:rFonts w:ascii="Times New Roman" w:hAnsi="Times New Roman" w:cs="Times New Roman"/>
          <w:vertAlign w:val="superscript"/>
        </w:rPr>
        <w:t>th</w:t>
      </w:r>
      <w:r w:rsidRPr="001A4F8B">
        <w:rPr>
          <w:rFonts w:ascii="Times New Roman" w:hAnsi="Times New Roman" w:cs="Times New Roman"/>
        </w:rPr>
        <w:t xml:space="preserve">, 2018 was “Next Generation Optogenetics: Tools and Applications”. They invited Ed Boyden and Karl Deisseroth, co-inventor of optogenetics, </w:t>
      </w:r>
      <w:r w:rsidR="00685AAF" w:rsidRPr="001A4F8B">
        <w:rPr>
          <w:rFonts w:ascii="Times New Roman" w:hAnsi="Times New Roman" w:cs="Times New Roman"/>
        </w:rPr>
        <w:t>along with other leading investigators in the optogenetic field to g</w:t>
      </w:r>
      <w:r w:rsidR="00117EFD" w:rsidRPr="001A4F8B">
        <w:rPr>
          <w:rFonts w:ascii="Times New Roman" w:hAnsi="Times New Roman" w:cs="Times New Roman"/>
        </w:rPr>
        <w:t>ive talks from</w:t>
      </w:r>
      <w:r w:rsidR="00E13469" w:rsidRPr="001A4F8B">
        <w:rPr>
          <w:rFonts w:ascii="Times New Roman" w:hAnsi="Times New Roman" w:cs="Times New Roman"/>
        </w:rPr>
        <w:t xml:space="preserve"> the newest progress on </w:t>
      </w:r>
      <w:r w:rsidR="00117EFD" w:rsidRPr="001A4F8B">
        <w:rPr>
          <w:rFonts w:ascii="Times New Roman" w:hAnsi="Times New Roman" w:cs="Times New Roman"/>
        </w:rPr>
        <w:t>lig</w:t>
      </w:r>
      <w:r w:rsidR="00DB61F2">
        <w:rPr>
          <w:rFonts w:ascii="Times New Roman" w:hAnsi="Times New Roman" w:cs="Times New Roman"/>
        </w:rPr>
        <w:t>ht-control channels development</w:t>
      </w:r>
      <w:r w:rsidR="00117EFD" w:rsidRPr="001A4F8B">
        <w:rPr>
          <w:rFonts w:ascii="Times New Roman" w:hAnsi="Times New Roman" w:cs="Times New Roman"/>
        </w:rPr>
        <w:t xml:space="preserve"> to clinical application of optogenetics.</w:t>
      </w:r>
    </w:p>
    <w:p w14:paraId="7FAD55FC" w14:textId="0C703968" w:rsidR="00967BB4" w:rsidRPr="001A4F8B" w:rsidRDefault="00967BB4" w:rsidP="008B68B6">
      <w:pPr>
        <w:jc w:val="left"/>
        <w:rPr>
          <w:rFonts w:ascii="Times New Roman" w:hAnsi="Times New Roman" w:cs="Times New Roman"/>
        </w:rPr>
      </w:pPr>
    </w:p>
    <w:sectPr w:rsidR="00967BB4" w:rsidRPr="001A4F8B" w:rsidSect="001A4F8B">
      <w:pgSz w:w="11900" w:h="16840"/>
      <w:pgMar w:top="1440" w:right="1440" w:bottom="144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208FE"/>
    <w:multiLevelType w:val="hybridMultilevel"/>
    <w:tmpl w:val="345CFA1A"/>
    <w:lvl w:ilvl="0" w:tplc="7C16F046">
      <w:start w:val="1"/>
      <w:numFmt w:val="bullet"/>
      <w:lvlText w:val=""/>
      <w:lvlJc w:val="left"/>
      <w:pPr>
        <w:tabs>
          <w:tab w:val="num" w:pos="720"/>
        </w:tabs>
        <w:ind w:left="720" w:hanging="360"/>
      </w:pPr>
      <w:rPr>
        <w:rFonts w:ascii="Wingdings" w:hAnsi="Wingdings" w:hint="default"/>
      </w:rPr>
    </w:lvl>
    <w:lvl w:ilvl="1" w:tplc="4310101E">
      <w:start w:val="1"/>
      <w:numFmt w:val="bullet"/>
      <w:lvlText w:val=""/>
      <w:lvlJc w:val="left"/>
      <w:pPr>
        <w:tabs>
          <w:tab w:val="num" w:pos="1440"/>
        </w:tabs>
        <w:ind w:left="1440" w:hanging="360"/>
      </w:pPr>
      <w:rPr>
        <w:rFonts w:ascii="Wingdings" w:hAnsi="Wingdings" w:hint="default"/>
      </w:rPr>
    </w:lvl>
    <w:lvl w:ilvl="2" w:tplc="B3DA24C6" w:tentative="1">
      <w:start w:val="1"/>
      <w:numFmt w:val="bullet"/>
      <w:lvlText w:val=""/>
      <w:lvlJc w:val="left"/>
      <w:pPr>
        <w:tabs>
          <w:tab w:val="num" w:pos="2160"/>
        </w:tabs>
        <w:ind w:left="2160" w:hanging="360"/>
      </w:pPr>
      <w:rPr>
        <w:rFonts w:ascii="Wingdings" w:hAnsi="Wingdings" w:hint="default"/>
      </w:rPr>
    </w:lvl>
    <w:lvl w:ilvl="3" w:tplc="4926981E" w:tentative="1">
      <w:start w:val="1"/>
      <w:numFmt w:val="bullet"/>
      <w:lvlText w:val=""/>
      <w:lvlJc w:val="left"/>
      <w:pPr>
        <w:tabs>
          <w:tab w:val="num" w:pos="2880"/>
        </w:tabs>
        <w:ind w:left="2880" w:hanging="360"/>
      </w:pPr>
      <w:rPr>
        <w:rFonts w:ascii="Wingdings" w:hAnsi="Wingdings" w:hint="default"/>
      </w:rPr>
    </w:lvl>
    <w:lvl w:ilvl="4" w:tplc="4558A894" w:tentative="1">
      <w:start w:val="1"/>
      <w:numFmt w:val="bullet"/>
      <w:lvlText w:val=""/>
      <w:lvlJc w:val="left"/>
      <w:pPr>
        <w:tabs>
          <w:tab w:val="num" w:pos="3600"/>
        </w:tabs>
        <w:ind w:left="3600" w:hanging="360"/>
      </w:pPr>
      <w:rPr>
        <w:rFonts w:ascii="Wingdings" w:hAnsi="Wingdings" w:hint="default"/>
      </w:rPr>
    </w:lvl>
    <w:lvl w:ilvl="5" w:tplc="BDE0DAC6" w:tentative="1">
      <w:start w:val="1"/>
      <w:numFmt w:val="bullet"/>
      <w:lvlText w:val=""/>
      <w:lvlJc w:val="left"/>
      <w:pPr>
        <w:tabs>
          <w:tab w:val="num" w:pos="4320"/>
        </w:tabs>
        <w:ind w:left="4320" w:hanging="360"/>
      </w:pPr>
      <w:rPr>
        <w:rFonts w:ascii="Wingdings" w:hAnsi="Wingdings" w:hint="default"/>
      </w:rPr>
    </w:lvl>
    <w:lvl w:ilvl="6" w:tplc="7994C70A" w:tentative="1">
      <w:start w:val="1"/>
      <w:numFmt w:val="bullet"/>
      <w:lvlText w:val=""/>
      <w:lvlJc w:val="left"/>
      <w:pPr>
        <w:tabs>
          <w:tab w:val="num" w:pos="5040"/>
        </w:tabs>
        <w:ind w:left="5040" w:hanging="360"/>
      </w:pPr>
      <w:rPr>
        <w:rFonts w:ascii="Wingdings" w:hAnsi="Wingdings" w:hint="default"/>
      </w:rPr>
    </w:lvl>
    <w:lvl w:ilvl="7" w:tplc="6262C710" w:tentative="1">
      <w:start w:val="1"/>
      <w:numFmt w:val="bullet"/>
      <w:lvlText w:val=""/>
      <w:lvlJc w:val="left"/>
      <w:pPr>
        <w:tabs>
          <w:tab w:val="num" w:pos="5760"/>
        </w:tabs>
        <w:ind w:left="5760" w:hanging="360"/>
      </w:pPr>
      <w:rPr>
        <w:rFonts w:ascii="Wingdings" w:hAnsi="Wingdings" w:hint="default"/>
      </w:rPr>
    </w:lvl>
    <w:lvl w:ilvl="8" w:tplc="2D440F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ED25BF"/>
    <w:multiLevelType w:val="hybridMultilevel"/>
    <w:tmpl w:val="0EE6C96E"/>
    <w:lvl w:ilvl="0" w:tplc="9F643F92">
      <w:start w:val="1"/>
      <w:numFmt w:val="decimal"/>
      <w:lvlText w:val="%1."/>
      <w:lvlJc w:val="left"/>
      <w:pPr>
        <w:ind w:left="-120" w:hanging="36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 w15:restartNumberingAfterBreak="0">
    <w:nsid w:val="72C24D78"/>
    <w:multiLevelType w:val="hybridMultilevel"/>
    <w:tmpl w:val="081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62FCA"/>
    <w:rsid w:val="000033AB"/>
    <w:rsid w:val="00024CD7"/>
    <w:rsid w:val="000321AE"/>
    <w:rsid w:val="00053B0A"/>
    <w:rsid w:val="0006167C"/>
    <w:rsid w:val="000A02D4"/>
    <w:rsid w:val="000A61A0"/>
    <w:rsid w:val="000A6FFE"/>
    <w:rsid w:val="000B0AAC"/>
    <w:rsid w:val="000B20E0"/>
    <w:rsid w:val="000B36E4"/>
    <w:rsid w:val="000F7DB1"/>
    <w:rsid w:val="00117EFD"/>
    <w:rsid w:val="00133D02"/>
    <w:rsid w:val="00140E67"/>
    <w:rsid w:val="00154294"/>
    <w:rsid w:val="00154AE0"/>
    <w:rsid w:val="00162673"/>
    <w:rsid w:val="001865C8"/>
    <w:rsid w:val="001A08FA"/>
    <w:rsid w:val="001A3131"/>
    <w:rsid w:val="001A4BD3"/>
    <w:rsid w:val="001A4F8B"/>
    <w:rsid w:val="001B60FE"/>
    <w:rsid w:val="001C0E13"/>
    <w:rsid w:val="001D1023"/>
    <w:rsid w:val="001D1CD5"/>
    <w:rsid w:val="001E4A12"/>
    <w:rsid w:val="001E6395"/>
    <w:rsid w:val="001F2380"/>
    <w:rsid w:val="002014BF"/>
    <w:rsid w:val="0020455F"/>
    <w:rsid w:val="00214176"/>
    <w:rsid w:val="00225D19"/>
    <w:rsid w:val="002319FB"/>
    <w:rsid w:val="00231E98"/>
    <w:rsid w:val="002631B8"/>
    <w:rsid w:val="00296EF4"/>
    <w:rsid w:val="002A3052"/>
    <w:rsid w:val="002A4FAB"/>
    <w:rsid w:val="002A6CA0"/>
    <w:rsid w:val="002A70AA"/>
    <w:rsid w:val="002B3006"/>
    <w:rsid w:val="002D42AA"/>
    <w:rsid w:val="00304777"/>
    <w:rsid w:val="003059AE"/>
    <w:rsid w:val="00310991"/>
    <w:rsid w:val="00320BA6"/>
    <w:rsid w:val="00336B1D"/>
    <w:rsid w:val="00337E81"/>
    <w:rsid w:val="00351132"/>
    <w:rsid w:val="00355A81"/>
    <w:rsid w:val="00360F4B"/>
    <w:rsid w:val="00366487"/>
    <w:rsid w:val="0037172C"/>
    <w:rsid w:val="0037789C"/>
    <w:rsid w:val="00382548"/>
    <w:rsid w:val="003B7F2A"/>
    <w:rsid w:val="003D5054"/>
    <w:rsid w:val="003F084E"/>
    <w:rsid w:val="004031A5"/>
    <w:rsid w:val="0040720B"/>
    <w:rsid w:val="00412402"/>
    <w:rsid w:val="004359BF"/>
    <w:rsid w:val="00441989"/>
    <w:rsid w:val="004458B5"/>
    <w:rsid w:val="00445921"/>
    <w:rsid w:val="00452159"/>
    <w:rsid w:val="004579C4"/>
    <w:rsid w:val="00462176"/>
    <w:rsid w:val="00492A4E"/>
    <w:rsid w:val="00496FE4"/>
    <w:rsid w:val="004C6794"/>
    <w:rsid w:val="004C7F08"/>
    <w:rsid w:val="004D08C9"/>
    <w:rsid w:val="004E3301"/>
    <w:rsid w:val="004F2F48"/>
    <w:rsid w:val="004F3173"/>
    <w:rsid w:val="00507727"/>
    <w:rsid w:val="00522FBC"/>
    <w:rsid w:val="00534C4F"/>
    <w:rsid w:val="0054231B"/>
    <w:rsid w:val="005453B4"/>
    <w:rsid w:val="0056333E"/>
    <w:rsid w:val="005718B6"/>
    <w:rsid w:val="005A7867"/>
    <w:rsid w:val="005B3A26"/>
    <w:rsid w:val="005C0A56"/>
    <w:rsid w:val="005D0A0F"/>
    <w:rsid w:val="005D1BA0"/>
    <w:rsid w:val="005E79E5"/>
    <w:rsid w:val="00611685"/>
    <w:rsid w:val="00653ED2"/>
    <w:rsid w:val="006631C0"/>
    <w:rsid w:val="00664334"/>
    <w:rsid w:val="00682947"/>
    <w:rsid w:val="00685AAF"/>
    <w:rsid w:val="0068680F"/>
    <w:rsid w:val="006A4D69"/>
    <w:rsid w:val="006A6A2B"/>
    <w:rsid w:val="006B0DE7"/>
    <w:rsid w:val="006B19F3"/>
    <w:rsid w:val="006D1291"/>
    <w:rsid w:val="006D3A03"/>
    <w:rsid w:val="006F2C74"/>
    <w:rsid w:val="006F6E62"/>
    <w:rsid w:val="00704242"/>
    <w:rsid w:val="00707936"/>
    <w:rsid w:val="007268AF"/>
    <w:rsid w:val="00752F9A"/>
    <w:rsid w:val="00756173"/>
    <w:rsid w:val="00767C4B"/>
    <w:rsid w:val="007702EC"/>
    <w:rsid w:val="00772343"/>
    <w:rsid w:val="0078242B"/>
    <w:rsid w:val="00785B14"/>
    <w:rsid w:val="007A0DC3"/>
    <w:rsid w:val="007A2174"/>
    <w:rsid w:val="007A3829"/>
    <w:rsid w:val="007A6C51"/>
    <w:rsid w:val="007C7E4B"/>
    <w:rsid w:val="007D59C5"/>
    <w:rsid w:val="007F012F"/>
    <w:rsid w:val="007F200B"/>
    <w:rsid w:val="007F2B25"/>
    <w:rsid w:val="007F40C9"/>
    <w:rsid w:val="007F41F9"/>
    <w:rsid w:val="00812491"/>
    <w:rsid w:val="008153B6"/>
    <w:rsid w:val="00850243"/>
    <w:rsid w:val="00853CF1"/>
    <w:rsid w:val="00862FCA"/>
    <w:rsid w:val="008653A2"/>
    <w:rsid w:val="00867FE2"/>
    <w:rsid w:val="008835E9"/>
    <w:rsid w:val="008A784F"/>
    <w:rsid w:val="008B246D"/>
    <w:rsid w:val="008B2634"/>
    <w:rsid w:val="008B68B6"/>
    <w:rsid w:val="008C4A60"/>
    <w:rsid w:val="008D3555"/>
    <w:rsid w:val="008E0C5D"/>
    <w:rsid w:val="008F08DA"/>
    <w:rsid w:val="008F7890"/>
    <w:rsid w:val="0093449D"/>
    <w:rsid w:val="00942AD5"/>
    <w:rsid w:val="009614C0"/>
    <w:rsid w:val="00964ED6"/>
    <w:rsid w:val="00967BB4"/>
    <w:rsid w:val="00970B9C"/>
    <w:rsid w:val="00977C49"/>
    <w:rsid w:val="00981ED1"/>
    <w:rsid w:val="009A3FEE"/>
    <w:rsid w:val="009C0F4F"/>
    <w:rsid w:val="009D6776"/>
    <w:rsid w:val="009D69F5"/>
    <w:rsid w:val="009E08EF"/>
    <w:rsid w:val="009E62F8"/>
    <w:rsid w:val="009F7FC2"/>
    <w:rsid w:val="00A01CDA"/>
    <w:rsid w:val="00A06EDA"/>
    <w:rsid w:val="00A2111F"/>
    <w:rsid w:val="00A22F0C"/>
    <w:rsid w:val="00A251C8"/>
    <w:rsid w:val="00A43A4B"/>
    <w:rsid w:val="00A4718F"/>
    <w:rsid w:val="00A704A0"/>
    <w:rsid w:val="00A75992"/>
    <w:rsid w:val="00A96470"/>
    <w:rsid w:val="00AA60E6"/>
    <w:rsid w:val="00AB2B69"/>
    <w:rsid w:val="00AB414F"/>
    <w:rsid w:val="00AD5546"/>
    <w:rsid w:val="00B01F28"/>
    <w:rsid w:val="00B13B67"/>
    <w:rsid w:val="00B178C2"/>
    <w:rsid w:val="00B20A89"/>
    <w:rsid w:val="00B45592"/>
    <w:rsid w:val="00B81EB4"/>
    <w:rsid w:val="00B84005"/>
    <w:rsid w:val="00B96405"/>
    <w:rsid w:val="00BA0037"/>
    <w:rsid w:val="00BE0714"/>
    <w:rsid w:val="00BE3159"/>
    <w:rsid w:val="00BF0CBA"/>
    <w:rsid w:val="00C05057"/>
    <w:rsid w:val="00C1569B"/>
    <w:rsid w:val="00C3786E"/>
    <w:rsid w:val="00C558AF"/>
    <w:rsid w:val="00C55C84"/>
    <w:rsid w:val="00C61106"/>
    <w:rsid w:val="00C6300B"/>
    <w:rsid w:val="00CB4ADC"/>
    <w:rsid w:val="00CC043A"/>
    <w:rsid w:val="00CC4C81"/>
    <w:rsid w:val="00CD563D"/>
    <w:rsid w:val="00CE1A3F"/>
    <w:rsid w:val="00D04027"/>
    <w:rsid w:val="00D11DB4"/>
    <w:rsid w:val="00D2087C"/>
    <w:rsid w:val="00D3065B"/>
    <w:rsid w:val="00D43F2F"/>
    <w:rsid w:val="00D454BF"/>
    <w:rsid w:val="00D57967"/>
    <w:rsid w:val="00D809A3"/>
    <w:rsid w:val="00D84DBA"/>
    <w:rsid w:val="00DA7CA1"/>
    <w:rsid w:val="00DB2B56"/>
    <w:rsid w:val="00DB5D7F"/>
    <w:rsid w:val="00DB61F2"/>
    <w:rsid w:val="00DE1FD4"/>
    <w:rsid w:val="00DE23E0"/>
    <w:rsid w:val="00DE5692"/>
    <w:rsid w:val="00DE5885"/>
    <w:rsid w:val="00DF50FF"/>
    <w:rsid w:val="00DF702E"/>
    <w:rsid w:val="00E0421D"/>
    <w:rsid w:val="00E13469"/>
    <w:rsid w:val="00E1456D"/>
    <w:rsid w:val="00E15725"/>
    <w:rsid w:val="00E165EB"/>
    <w:rsid w:val="00E307BD"/>
    <w:rsid w:val="00E31D4C"/>
    <w:rsid w:val="00E340AA"/>
    <w:rsid w:val="00E45A5D"/>
    <w:rsid w:val="00E4721F"/>
    <w:rsid w:val="00E47E73"/>
    <w:rsid w:val="00E67C7E"/>
    <w:rsid w:val="00E84821"/>
    <w:rsid w:val="00E915BC"/>
    <w:rsid w:val="00E91EF9"/>
    <w:rsid w:val="00EA6E88"/>
    <w:rsid w:val="00EA7A32"/>
    <w:rsid w:val="00EC4DAF"/>
    <w:rsid w:val="00ED354B"/>
    <w:rsid w:val="00EE506B"/>
    <w:rsid w:val="00EF291F"/>
    <w:rsid w:val="00EF2EEA"/>
    <w:rsid w:val="00EF74D2"/>
    <w:rsid w:val="00F008E8"/>
    <w:rsid w:val="00F02CCB"/>
    <w:rsid w:val="00F052CE"/>
    <w:rsid w:val="00F26991"/>
    <w:rsid w:val="00F34568"/>
    <w:rsid w:val="00F5113B"/>
    <w:rsid w:val="00F52BE9"/>
    <w:rsid w:val="00F71E03"/>
    <w:rsid w:val="00F94495"/>
    <w:rsid w:val="00FA18B0"/>
    <w:rsid w:val="00FA2F71"/>
    <w:rsid w:val="00FA4A15"/>
    <w:rsid w:val="00FA5B97"/>
    <w:rsid w:val="00FB0C04"/>
    <w:rsid w:val="00FC52FC"/>
    <w:rsid w:val="00FE1736"/>
    <w:rsid w:val="00FE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E7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862FCA"/>
    <w:rPr>
      <w:rFonts w:ascii="Calibri" w:hAnsi="Calibri"/>
    </w:rPr>
  </w:style>
  <w:style w:type="paragraph" w:customStyle="1" w:styleId="EndNoteBibliographyTitle">
    <w:name w:val="EndNote Bibliography Title"/>
    <w:basedOn w:val="Normal"/>
    <w:rsid w:val="0006167C"/>
    <w:pPr>
      <w:jc w:val="center"/>
    </w:pPr>
    <w:rPr>
      <w:rFonts w:ascii="Calibri" w:hAnsi="Calibri"/>
    </w:rPr>
  </w:style>
  <w:style w:type="character" w:styleId="Hyperlink">
    <w:name w:val="Hyperlink"/>
    <w:basedOn w:val="DefaultParagraphFont"/>
    <w:uiPriority w:val="99"/>
    <w:unhideWhenUsed/>
    <w:rsid w:val="00C05057"/>
    <w:rPr>
      <w:color w:val="0000FF"/>
      <w:u w:val="single"/>
    </w:rPr>
  </w:style>
  <w:style w:type="character" w:customStyle="1" w:styleId="apple-converted-space">
    <w:name w:val="apple-converted-space"/>
    <w:basedOn w:val="DefaultParagraphFont"/>
    <w:rsid w:val="00C05057"/>
  </w:style>
  <w:style w:type="paragraph" w:styleId="ListParagraph">
    <w:name w:val="List Paragraph"/>
    <w:basedOn w:val="Normal"/>
    <w:uiPriority w:val="34"/>
    <w:qFormat/>
    <w:rsid w:val="002A3052"/>
    <w:pPr>
      <w:widowControl/>
      <w:spacing w:after="160" w:line="259" w:lineRule="auto"/>
      <w:ind w:left="720"/>
      <w:contextualSpacing/>
      <w:jc w:val="left"/>
    </w:pPr>
    <w:rPr>
      <w:kern w:val="0"/>
      <w:sz w:val="22"/>
      <w:szCs w:val="22"/>
    </w:rPr>
  </w:style>
  <w:style w:type="character" w:styleId="FollowedHyperlink">
    <w:name w:val="FollowedHyperlink"/>
    <w:basedOn w:val="DefaultParagraphFont"/>
    <w:uiPriority w:val="99"/>
    <w:semiHidden/>
    <w:unhideWhenUsed/>
    <w:rsid w:val="00360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1006">
      <w:bodyDiv w:val="1"/>
      <w:marLeft w:val="0"/>
      <w:marRight w:val="0"/>
      <w:marTop w:val="0"/>
      <w:marBottom w:val="0"/>
      <w:divBdr>
        <w:top w:val="none" w:sz="0" w:space="0" w:color="auto"/>
        <w:left w:val="none" w:sz="0" w:space="0" w:color="auto"/>
        <w:bottom w:val="none" w:sz="0" w:space="0" w:color="auto"/>
        <w:right w:val="none" w:sz="0" w:space="0" w:color="auto"/>
      </w:divBdr>
    </w:div>
    <w:div w:id="59139776">
      <w:bodyDiv w:val="1"/>
      <w:marLeft w:val="0"/>
      <w:marRight w:val="0"/>
      <w:marTop w:val="0"/>
      <w:marBottom w:val="0"/>
      <w:divBdr>
        <w:top w:val="none" w:sz="0" w:space="0" w:color="auto"/>
        <w:left w:val="none" w:sz="0" w:space="0" w:color="auto"/>
        <w:bottom w:val="none" w:sz="0" w:space="0" w:color="auto"/>
        <w:right w:val="none" w:sz="0" w:space="0" w:color="auto"/>
      </w:divBdr>
      <w:divsChild>
        <w:div w:id="147862218">
          <w:marLeft w:val="0"/>
          <w:marRight w:val="0"/>
          <w:marTop w:val="0"/>
          <w:marBottom w:val="0"/>
          <w:divBdr>
            <w:top w:val="none" w:sz="0" w:space="0" w:color="auto"/>
            <w:left w:val="none" w:sz="0" w:space="0" w:color="auto"/>
            <w:bottom w:val="none" w:sz="0" w:space="0" w:color="auto"/>
            <w:right w:val="none" w:sz="0" w:space="0" w:color="auto"/>
          </w:divBdr>
          <w:divsChild>
            <w:div w:id="766465430">
              <w:marLeft w:val="0"/>
              <w:marRight w:val="0"/>
              <w:marTop w:val="0"/>
              <w:marBottom w:val="0"/>
              <w:divBdr>
                <w:top w:val="none" w:sz="0" w:space="0" w:color="auto"/>
                <w:left w:val="none" w:sz="0" w:space="0" w:color="auto"/>
                <w:bottom w:val="none" w:sz="0" w:space="0" w:color="auto"/>
                <w:right w:val="none" w:sz="0" w:space="0" w:color="auto"/>
              </w:divBdr>
              <w:divsChild>
                <w:div w:id="7759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7468">
      <w:bodyDiv w:val="1"/>
      <w:marLeft w:val="0"/>
      <w:marRight w:val="0"/>
      <w:marTop w:val="0"/>
      <w:marBottom w:val="0"/>
      <w:divBdr>
        <w:top w:val="none" w:sz="0" w:space="0" w:color="auto"/>
        <w:left w:val="none" w:sz="0" w:space="0" w:color="auto"/>
        <w:bottom w:val="none" w:sz="0" w:space="0" w:color="auto"/>
        <w:right w:val="none" w:sz="0" w:space="0" w:color="auto"/>
      </w:divBdr>
    </w:div>
    <w:div w:id="270672628">
      <w:bodyDiv w:val="1"/>
      <w:marLeft w:val="0"/>
      <w:marRight w:val="0"/>
      <w:marTop w:val="0"/>
      <w:marBottom w:val="0"/>
      <w:divBdr>
        <w:top w:val="none" w:sz="0" w:space="0" w:color="auto"/>
        <w:left w:val="none" w:sz="0" w:space="0" w:color="auto"/>
        <w:bottom w:val="none" w:sz="0" w:space="0" w:color="auto"/>
        <w:right w:val="none" w:sz="0" w:space="0" w:color="auto"/>
      </w:divBdr>
    </w:div>
    <w:div w:id="281111167">
      <w:bodyDiv w:val="1"/>
      <w:marLeft w:val="0"/>
      <w:marRight w:val="0"/>
      <w:marTop w:val="0"/>
      <w:marBottom w:val="0"/>
      <w:divBdr>
        <w:top w:val="none" w:sz="0" w:space="0" w:color="auto"/>
        <w:left w:val="none" w:sz="0" w:space="0" w:color="auto"/>
        <w:bottom w:val="none" w:sz="0" w:space="0" w:color="auto"/>
        <w:right w:val="none" w:sz="0" w:space="0" w:color="auto"/>
      </w:divBdr>
    </w:div>
    <w:div w:id="289282913">
      <w:bodyDiv w:val="1"/>
      <w:marLeft w:val="0"/>
      <w:marRight w:val="0"/>
      <w:marTop w:val="0"/>
      <w:marBottom w:val="0"/>
      <w:divBdr>
        <w:top w:val="none" w:sz="0" w:space="0" w:color="auto"/>
        <w:left w:val="none" w:sz="0" w:space="0" w:color="auto"/>
        <w:bottom w:val="none" w:sz="0" w:space="0" w:color="auto"/>
        <w:right w:val="none" w:sz="0" w:space="0" w:color="auto"/>
      </w:divBdr>
    </w:div>
    <w:div w:id="295182967">
      <w:bodyDiv w:val="1"/>
      <w:marLeft w:val="0"/>
      <w:marRight w:val="0"/>
      <w:marTop w:val="0"/>
      <w:marBottom w:val="0"/>
      <w:divBdr>
        <w:top w:val="none" w:sz="0" w:space="0" w:color="auto"/>
        <w:left w:val="none" w:sz="0" w:space="0" w:color="auto"/>
        <w:bottom w:val="none" w:sz="0" w:space="0" w:color="auto"/>
        <w:right w:val="none" w:sz="0" w:space="0" w:color="auto"/>
      </w:divBdr>
    </w:div>
    <w:div w:id="408384121">
      <w:bodyDiv w:val="1"/>
      <w:marLeft w:val="0"/>
      <w:marRight w:val="0"/>
      <w:marTop w:val="0"/>
      <w:marBottom w:val="0"/>
      <w:divBdr>
        <w:top w:val="none" w:sz="0" w:space="0" w:color="auto"/>
        <w:left w:val="none" w:sz="0" w:space="0" w:color="auto"/>
        <w:bottom w:val="none" w:sz="0" w:space="0" w:color="auto"/>
        <w:right w:val="none" w:sz="0" w:space="0" w:color="auto"/>
      </w:divBdr>
    </w:div>
    <w:div w:id="419958990">
      <w:bodyDiv w:val="1"/>
      <w:marLeft w:val="0"/>
      <w:marRight w:val="0"/>
      <w:marTop w:val="0"/>
      <w:marBottom w:val="0"/>
      <w:divBdr>
        <w:top w:val="none" w:sz="0" w:space="0" w:color="auto"/>
        <w:left w:val="none" w:sz="0" w:space="0" w:color="auto"/>
        <w:bottom w:val="none" w:sz="0" w:space="0" w:color="auto"/>
        <w:right w:val="none" w:sz="0" w:space="0" w:color="auto"/>
      </w:divBdr>
    </w:div>
    <w:div w:id="425927532">
      <w:bodyDiv w:val="1"/>
      <w:marLeft w:val="0"/>
      <w:marRight w:val="0"/>
      <w:marTop w:val="0"/>
      <w:marBottom w:val="0"/>
      <w:divBdr>
        <w:top w:val="none" w:sz="0" w:space="0" w:color="auto"/>
        <w:left w:val="none" w:sz="0" w:space="0" w:color="auto"/>
        <w:bottom w:val="none" w:sz="0" w:space="0" w:color="auto"/>
        <w:right w:val="none" w:sz="0" w:space="0" w:color="auto"/>
      </w:divBdr>
    </w:div>
    <w:div w:id="497114581">
      <w:bodyDiv w:val="1"/>
      <w:marLeft w:val="0"/>
      <w:marRight w:val="0"/>
      <w:marTop w:val="0"/>
      <w:marBottom w:val="0"/>
      <w:divBdr>
        <w:top w:val="none" w:sz="0" w:space="0" w:color="auto"/>
        <w:left w:val="none" w:sz="0" w:space="0" w:color="auto"/>
        <w:bottom w:val="none" w:sz="0" w:space="0" w:color="auto"/>
        <w:right w:val="none" w:sz="0" w:space="0" w:color="auto"/>
      </w:divBdr>
    </w:div>
    <w:div w:id="540479678">
      <w:bodyDiv w:val="1"/>
      <w:marLeft w:val="0"/>
      <w:marRight w:val="0"/>
      <w:marTop w:val="0"/>
      <w:marBottom w:val="0"/>
      <w:divBdr>
        <w:top w:val="none" w:sz="0" w:space="0" w:color="auto"/>
        <w:left w:val="none" w:sz="0" w:space="0" w:color="auto"/>
        <w:bottom w:val="none" w:sz="0" w:space="0" w:color="auto"/>
        <w:right w:val="none" w:sz="0" w:space="0" w:color="auto"/>
      </w:divBdr>
    </w:div>
    <w:div w:id="607810678">
      <w:bodyDiv w:val="1"/>
      <w:marLeft w:val="0"/>
      <w:marRight w:val="0"/>
      <w:marTop w:val="0"/>
      <w:marBottom w:val="0"/>
      <w:divBdr>
        <w:top w:val="none" w:sz="0" w:space="0" w:color="auto"/>
        <w:left w:val="none" w:sz="0" w:space="0" w:color="auto"/>
        <w:bottom w:val="none" w:sz="0" w:space="0" w:color="auto"/>
        <w:right w:val="none" w:sz="0" w:space="0" w:color="auto"/>
      </w:divBdr>
    </w:div>
    <w:div w:id="609894266">
      <w:bodyDiv w:val="1"/>
      <w:marLeft w:val="0"/>
      <w:marRight w:val="0"/>
      <w:marTop w:val="0"/>
      <w:marBottom w:val="0"/>
      <w:divBdr>
        <w:top w:val="none" w:sz="0" w:space="0" w:color="auto"/>
        <w:left w:val="none" w:sz="0" w:space="0" w:color="auto"/>
        <w:bottom w:val="none" w:sz="0" w:space="0" w:color="auto"/>
        <w:right w:val="none" w:sz="0" w:space="0" w:color="auto"/>
      </w:divBdr>
    </w:div>
    <w:div w:id="638146496">
      <w:bodyDiv w:val="1"/>
      <w:marLeft w:val="0"/>
      <w:marRight w:val="0"/>
      <w:marTop w:val="0"/>
      <w:marBottom w:val="0"/>
      <w:divBdr>
        <w:top w:val="none" w:sz="0" w:space="0" w:color="auto"/>
        <w:left w:val="none" w:sz="0" w:space="0" w:color="auto"/>
        <w:bottom w:val="none" w:sz="0" w:space="0" w:color="auto"/>
        <w:right w:val="none" w:sz="0" w:space="0" w:color="auto"/>
      </w:divBdr>
    </w:div>
    <w:div w:id="647049478">
      <w:bodyDiv w:val="1"/>
      <w:marLeft w:val="0"/>
      <w:marRight w:val="0"/>
      <w:marTop w:val="0"/>
      <w:marBottom w:val="0"/>
      <w:divBdr>
        <w:top w:val="none" w:sz="0" w:space="0" w:color="auto"/>
        <w:left w:val="none" w:sz="0" w:space="0" w:color="auto"/>
        <w:bottom w:val="none" w:sz="0" w:space="0" w:color="auto"/>
        <w:right w:val="none" w:sz="0" w:space="0" w:color="auto"/>
      </w:divBdr>
    </w:div>
    <w:div w:id="651981201">
      <w:bodyDiv w:val="1"/>
      <w:marLeft w:val="0"/>
      <w:marRight w:val="0"/>
      <w:marTop w:val="0"/>
      <w:marBottom w:val="0"/>
      <w:divBdr>
        <w:top w:val="none" w:sz="0" w:space="0" w:color="auto"/>
        <w:left w:val="none" w:sz="0" w:space="0" w:color="auto"/>
        <w:bottom w:val="none" w:sz="0" w:space="0" w:color="auto"/>
        <w:right w:val="none" w:sz="0" w:space="0" w:color="auto"/>
      </w:divBdr>
    </w:div>
    <w:div w:id="718895528">
      <w:bodyDiv w:val="1"/>
      <w:marLeft w:val="0"/>
      <w:marRight w:val="0"/>
      <w:marTop w:val="0"/>
      <w:marBottom w:val="0"/>
      <w:divBdr>
        <w:top w:val="none" w:sz="0" w:space="0" w:color="auto"/>
        <w:left w:val="none" w:sz="0" w:space="0" w:color="auto"/>
        <w:bottom w:val="none" w:sz="0" w:space="0" w:color="auto"/>
        <w:right w:val="none" w:sz="0" w:space="0" w:color="auto"/>
      </w:divBdr>
    </w:div>
    <w:div w:id="777985639">
      <w:bodyDiv w:val="1"/>
      <w:marLeft w:val="0"/>
      <w:marRight w:val="0"/>
      <w:marTop w:val="0"/>
      <w:marBottom w:val="0"/>
      <w:divBdr>
        <w:top w:val="none" w:sz="0" w:space="0" w:color="auto"/>
        <w:left w:val="none" w:sz="0" w:space="0" w:color="auto"/>
        <w:bottom w:val="none" w:sz="0" w:space="0" w:color="auto"/>
        <w:right w:val="none" w:sz="0" w:space="0" w:color="auto"/>
      </w:divBdr>
    </w:div>
    <w:div w:id="790828434">
      <w:bodyDiv w:val="1"/>
      <w:marLeft w:val="0"/>
      <w:marRight w:val="0"/>
      <w:marTop w:val="0"/>
      <w:marBottom w:val="0"/>
      <w:divBdr>
        <w:top w:val="none" w:sz="0" w:space="0" w:color="auto"/>
        <w:left w:val="none" w:sz="0" w:space="0" w:color="auto"/>
        <w:bottom w:val="none" w:sz="0" w:space="0" w:color="auto"/>
        <w:right w:val="none" w:sz="0" w:space="0" w:color="auto"/>
      </w:divBdr>
    </w:div>
    <w:div w:id="796724056">
      <w:bodyDiv w:val="1"/>
      <w:marLeft w:val="0"/>
      <w:marRight w:val="0"/>
      <w:marTop w:val="0"/>
      <w:marBottom w:val="0"/>
      <w:divBdr>
        <w:top w:val="none" w:sz="0" w:space="0" w:color="auto"/>
        <w:left w:val="none" w:sz="0" w:space="0" w:color="auto"/>
        <w:bottom w:val="none" w:sz="0" w:space="0" w:color="auto"/>
        <w:right w:val="none" w:sz="0" w:space="0" w:color="auto"/>
      </w:divBdr>
    </w:div>
    <w:div w:id="821042287">
      <w:bodyDiv w:val="1"/>
      <w:marLeft w:val="0"/>
      <w:marRight w:val="0"/>
      <w:marTop w:val="0"/>
      <w:marBottom w:val="0"/>
      <w:divBdr>
        <w:top w:val="none" w:sz="0" w:space="0" w:color="auto"/>
        <w:left w:val="none" w:sz="0" w:space="0" w:color="auto"/>
        <w:bottom w:val="none" w:sz="0" w:space="0" w:color="auto"/>
        <w:right w:val="none" w:sz="0" w:space="0" w:color="auto"/>
      </w:divBdr>
    </w:div>
    <w:div w:id="835536586">
      <w:bodyDiv w:val="1"/>
      <w:marLeft w:val="0"/>
      <w:marRight w:val="0"/>
      <w:marTop w:val="0"/>
      <w:marBottom w:val="0"/>
      <w:divBdr>
        <w:top w:val="none" w:sz="0" w:space="0" w:color="auto"/>
        <w:left w:val="none" w:sz="0" w:space="0" w:color="auto"/>
        <w:bottom w:val="none" w:sz="0" w:space="0" w:color="auto"/>
        <w:right w:val="none" w:sz="0" w:space="0" w:color="auto"/>
      </w:divBdr>
    </w:div>
    <w:div w:id="835730224">
      <w:bodyDiv w:val="1"/>
      <w:marLeft w:val="0"/>
      <w:marRight w:val="0"/>
      <w:marTop w:val="0"/>
      <w:marBottom w:val="0"/>
      <w:divBdr>
        <w:top w:val="none" w:sz="0" w:space="0" w:color="auto"/>
        <w:left w:val="none" w:sz="0" w:space="0" w:color="auto"/>
        <w:bottom w:val="none" w:sz="0" w:space="0" w:color="auto"/>
        <w:right w:val="none" w:sz="0" w:space="0" w:color="auto"/>
      </w:divBdr>
    </w:div>
    <w:div w:id="852570976">
      <w:bodyDiv w:val="1"/>
      <w:marLeft w:val="0"/>
      <w:marRight w:val="0"/>
      <w:marTop w:val="0"/>
      <w:marBottom w:val="0"/>
      <w:divBdr>
        <w:top w:val="none" w:sz="0" w:space="0" w:color="auto"/>
        <w:left w:val="none" w:sz="0" w:space="0" w:color="auto"/>
        <w:bottom w:val="none" w:sz="0" w:space="0" w:color="auto"/>
        <w:right w:val="none" w:sz="0" w:space="0" w:color="auto"/>
      </w:divBdr>
    </w:div>
    <w:div w:id="874389924">
      <w:bodyDiv w:val="1"/>
      <w:marLeft w:val="0"/>
      <w:marRight w:val="0"/>
      <w:marTop w:val="0"/>
      <w:marBottom w:val="0"/>
      <w:divBdr>
        <w:top w:val="none" w:sz="0" w:space="0" w:color="auto"/>
        <w:left w:val="none" w:sz="0" w:space="0" w:color="auto"/>
        <w:bottom w:val="none" w:sz="0" w:space="0" w:color="auto"/>
        <w:right w:val="none" w:sz="0" w:space="0" w:color="auto"/>
      </w:divBdr>
    </w:div>
    <w:div w:id="956569665">
      <w:bodyDiv w:val="1"/>
      <w:marLeft w:val="0"/>
      <w:marRight w:val="0"/>
      <w:marTop w:val="0"/>
      <w:marBottom w:val="0"/>
      <w:divBdr>
        <w:top w:val="none" w:sz="0" w:space="0" w:color="auto"/>
        <w:left w:val="none" w:sz="0" w:space="0" w:color="auto"/>
        <w:bottom w:val="none" w:sz="0" w:space="0" w:color="auto"/>
        <w:right w:val="none" w:sz="0" w:space="0" w:color="auto"/>
      </w:divBdr>
    </w:div>
    <w:div w:id="1086607057">
      <w:bodyDiv w:val="1"/>
      <w:marLeft w:val="0"/>
      <w:marRight w:val="0"/>
      <w:marTop w:val="0"/>
      <w:marBottom w:val="0"/>
      <w:divBdr>
        <w:top w:val="none" w:sz="0" w:space="0" w:color="auto"/>
        <w:left w:val="none" w:sz="0" w:space="0" w:color="auto"/>
        <w:bottom w:val="none" w:sz="0" w:space="0" w:color="auto"/>
        <w:right w:val="none" w:sz="0" w:space="0" w:color="auto"/>
      </w:divBdr>
    </w:div>
    <w:div w:id="1101681971">
      <w:bodyDiv w:val="1"/>
      <w:marLeft w:val="0"/>
      <w:marRight w:val="0"/>
      <w:marTop w:val="0"/>
      <w:marBottom w:val="0"/>
      <w:divBdr>
        <w:top w:val="none" w:sz="0" w:space="0" w:color="auto"/>
        <w:left w:val="none" w:sz="0" w:space="0" w:color="auto"/>
        <w:bottom w:val="none" w:sz="0" w:space="0" w:color="auto"/>
        <w:right w:val="none" w:sz="0" w:space="0" w:color="auto"/>
      </w:divBdr>
    </w:div>
    <w:div w:id="1103720026">
      <w:bodyDiv w:val="1"/>
      <w:marLeft w:val="0"/>
      <w:marRight w:val="0"/>
      <w:marTop w:val="0"/>
      <w:marBottom w:val="0"/>
      <w:divBdr>
        <w:top w:val="none" w:sz="0" w:space="0" w:color="auto"/>
        <w:left w:val="none" w:sz="0" w:space="0" w:color="auto"/>
        <w:bottom w:val="none" w:sz="0" w:space="0" w:color="auto"/>
        <w:right w:val="none" w:sz="0" w:space="0" w:color="auto"/>
      </w:divBdr>
    </w:div>
    <w:div w:id="1107120485">
      <w:bodyDiv w:val="1"/>
      <w:marLeft w:val="0"/>
      <w:marRight w:val="0"/>
      <w:marTop w:val="0"/>
      <w:marBottom w:val="0"/>
      <w:divBdr>
        <w:top w:val="none" w:sz="0" w:space="0" w:color="auto"/>
        <w:left w:val="none" w:sz="0" w:space="0" w:color="auto"/>
        <w:bottom w:val="none" w:sz="0" w:space="0" w:color="auto"/>
        <w:right w:val="none" w:sz="0" w:space="0" w:color="auto"/>
      </w:divBdr>
    </w:div>
    <w:div w:id="1114717224">
      <w:bodyDiv w:val="1"/>
      <w:marLeft w:val="0"/>
      <w:marRight w:val="0"/>
      <w:marTop w:val="0"/>
      <w:marBottom w:val="0"/>
      <w:divBdr>
        <w:top w:val="none" w:sz="0" w:space="0" w:color="auto"/>
        <w:left w:val="none" w:sz="0" w:space="0" w:color="auto"/>
        <w:bottom w:val="none" w:sz="0" w:space="0" w:color="auto"/>
        <w:right w:val="none" w:sz="0" w:space="0" w:color="auto"/>
      </w:divBdr>
      <w:divsChild>
        <w:div w:id="1665236912">
          <w:marLeft w:val="720"/>
          <w:marRight w:val="0"/>
          <w:marTop w:val="80"/>
          <w:marBottom w:val="40"/>
          <w:divBdr>
            <w:top w:val="none" w:sz="0" w:space="0" w:color="auto"/>
            <w:left w:val="none" w:sz="0" w:space="0" w:color="auto"/>
            <w:bottom w:val="none" w:sz="0" w:space="0" w:color="auto"/>
            <w:right w:val="none" w:sz="0" w:space="0" w:color="auto"/>
          </w:divBdr>
        </w:div>
      </w:divsChild>
    </w:div>
    <w:div w:id="1119449595">
      <w:bodyDiv w:val="1"/>
      <w:marLeft w:val="0"/>
      <w:marRight w:val="0"/>
      <w:marTop w:val="0"/>
      <w:marBottom w:val="0"/>
      <w:divBdr>
        <w:top w:val="none" w:sz="0" w:space="0" w:color="auto"/>
        <w:left w:val="none" w:sz="0" w:space="0" w:color="auto"/>
        <w:bottom w:val="none" w:sz="0" w:space="0" w:color="auto"/>
        <w:right w:val="none" w:sz="0" w:space="0" w:color="auto"/>
      </w:divBdr>
    </w:div>
    <w:div w:id="1177967048">
      <w:bodyDiv w:val="1"/>
      <w:marLeft w:val="0"/>
      <w:marRight w:val="0"/>
      <w:marTop w:val="0"/>
      <w:marBottom w:val="0"/>
      <w:divBdr>
        <w:top w:val="none" w:sz="0" w:space="0" w:color="auto"/>
        <w:left w:val="none" w:sz="0" w:space="0" w:color="auto"/>
        <w:bottom w:val="none" w:sz="0" w:space="0" w:color="auto"/>
        <w:right w:val="none" w:sz="0" w:space="0" w:color="auto"/>
      </w:divBdr>
    </w:div>
    <w:div w:id="1184174313">
      <w:bodyDiv w:val="1"/>
      <w:marLeft w:val="0"/>
      <w:marRight w:val="0"/>
      <w:marTop w:val="0"/>
      <w:marBottom w:val="0"/>
      <w:divBdr>
        <w:top w:val="none" w:sz="0" w:space="0" w:color="auto"/>
        <w:left w:val="none" w:sz="0" w:space="0" w:color="auto"/>
        <w:bottom w:val="none" w:sz="0" w:space="0" w:color="auto"/>
        <w:right w:val="none" w:sz="0" w:space="0" w:color="auto"/>
      </w:divBdr>
    </w:div>
    <w:div w:id="1216547464">
      <w:bodyDiv w:val="1"/>
      <w:marLeft w:val="0"/>
      <w:marRight w:val="0"/>
      <w:marTop w:val="0"/>
      <w:marBottom w:val="0"/>
      <w:divBdr>
        <w:top w:val="none" w:sz="0" w:space="0" w:color="auto"/>
        <w:left w:val="none" w:sz="0" w:space="0" w:color="auto"/>
        <w:bottom w:val="none" w:sz="0" w:space="0" w:color="auto"/>
        <w:right w:val="none" w:sz="0" w:space="0" w:color="auto"/>
      </w:divBdr>
    </w:div>
    <w:div w:id="1334994860">
      <w:bodyDiv w:val="1"/>
      <w:marLeft w:val="0"/>
      <w:marRight w:val="0"/>
      <w:marTop w:val="0"/>
      <w:marBottom w:val="0"/>
      <w:divBdr>
        <w:top w:val="none" w:sz="0" w:space="0" w:color="auto"/>
        <w:left w:val="none" w:sz="0" w:space="0" w:color="auto"/>
        <w:bottom w:val="none" w:sz="0" w:space="0" w:color="auto"/>
        <w:right w:val="none" w:sz="0" w:space="0" w:color="auto"/>
      </w:divBdr>
    </w:div>
    <w:div w:id="1335256797">
      <w:bodyDiv w:val="1"/>
      <w:marLeft w:val="0"/>
      <w:marRight w:val="0"/>
      <w:marTop w:val="0"/>
      <w:marBottom w:val="0"/>
      <w:divBdr>
        <w:top w:val="none" w:sz="0" w:space="0" w:color="auto"/>
        <w:left w:val="none" w:sz="0" w:space="0" w:color="auto"/>
        <w:bottom w:val="none" w:sz="0" w:space="0" w:color="auto"/>
        <w:right w:val="none" w:sz="0" w:space="0" w:color="auto"/>
      </w:divBdr>
    </w:div>
    <w:div w:id="1341156007">
      <w:bodyDiv w:val="1"/>
      <w:marLeft w:val="0"/>
      <w:marRight w:val="0"/>
      <w:marTop w:val="0"/>
      <w:marBottom w:val="0"/>
      <w:divBdr>
        <w:top w:val="none" w:sz="0" w:space="0" w:color="auto"/>
        <w:left w:val="none" w:sz="0" w:space="0" w:color="auto"/>
        <w:bottom w:val="none" w:sz="0" w:space="0" w:color="auto"/>
        <w:right w:val="none" w:sz="0" w:space="0" w:color="auto"/>
      </w:divBdr>
      <w:divsChild>
        <w:div w:id="1621690461">
          <w:marLeft w:val="720"/>
          <w:marRight w:val="0"/>
          <w:marTop w:val="80"/>
          <w:marBottom w:val="40"/>
          <w:divBdr>
            <w:top w:val="none" w:sz="0" w:space="0" w:color="auto"/>
            <w:left w:val="none" w:sz="0" w:space="0" w:color="auto"/>
            <w:bottom w:val="none" w:sz="0" w:space="0" w:color="auto"/>
            <w:right w:val="none" w:sz="0" w:space="0" w:color="auto"/>
          </w:divBdr>
        </w:div>
      </w:divsChild>
    </w:div>
    <w:div w:id="1363676795">
      <w:bodyDiv w:val="1"/>
      <w:marLeft w:val="0"/>
      <w:marRight w:val="0"/>
      <w:marTop w:val="0"/>
      <w:marBottom w:val="0"/>
      <w:divBdr>
        <w:top w:val="none" w:sz="0" w:space="0" w:color="auto"/>
        <w:left w:val="none" w:sz="0" w:space="0" w:color="auto"/>
        <w:bottom w:val="none" w:sz="0" w:space="0" w:color="auto"/>
        <w:right w:val="none" w:sz="0" w:space="0" w:color="auto"/>
      </w:divBdr>
    </w:div>
    <w:div w:id="1439449517">
      <w:bodyDiv w:val="1"/>
      <w:marLeft w:val="0"/>
      <w:marRight w:val="0"/>
      <w:marTop w:val="0"/>
      <w:marBottom w:val="0"/>
      <w:divBdr>
        <w:top w:val="none" w:sz="0" w:space="0" w:color="auto"/>
        <w:left w:val="none" w:sz="0" w:space="0" w:color="auto"/>
        <w:bottom w:val="none" w:sz="0" w:space="0" w:color="auto"/>
        <w:right w:val="none" w:sz="0" w:space="0" w:color="auto"/>
      </w:divBdr>
    </w:div>
    <w:div w:id="1460996111">
      <w:bodyDiv w:val="1"/>
      <w:marLeft w:val="0"/>
      <w:marRight w:val="0"/>
      <w:marTop w:val="0"/>
      <w:marBottom w:val="0"/>
      <w:divBdr>
        <w:top w:val="none" w:sz="0" w:space="0" w:color="auto"/>
        <w:left w:val="none" w:sz="0" w:space="0" w:color="auto"/>
        <w:bottom w:val="none" w:sz="0" w:space="0" w:color="auto"/>
        <w:right w:val="none" w:sz="0" w:space="0" w:color="auto"/>
      </w:divBdr>
      <w:divsChild>
        <w:div w:id="1041858404">
          <w:marLeft w:val="0"/>
          <w:marRight w:val="0"/>
          <w:marTop w:val="0"/>
          <w:marBottom w:val="0"/>
          <w:divBdr>
            <w:top w:val="none" w:sz="0" w:space="0" w:color="auto"/>
            <w:left w:val="none" w:sz="0" w:space="0" w:color="auto"/>
            <w:bottom w:val="none" w:sz="0" w:space="0" w:color="auto"/>
            <w:right w:val="none" w:sz="0" w:space="0" w:color="auto"/>
          </w:divBdr>
          <w:divsChild>
            <w:div w:id="63334789">
              <w:marLeft w:val="0"/>
              <w:marRight w:val="0"/>
              <w:marTop w:val="0"/>
              <w:marBottom w:val="0"/>
              <w:divBdr>
                <w:top w:val="none" w:sz="0" w:space="0" w:color="auto"/>
                <w:left w:val="none" w:sz="0" w:space="0" w:color="auto"/>
                <w:bottom w:val="none" w:sz="0" w:space="0" w:color="auto"/>
                <w:right w:val="none" w:sz="0" w:space="0" w:color="auto"/>
              </w:divBdr>
              <w:divsChild>
                <w:div w:id="18062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9078">
      <w:bodyDiv w:val="1"/>
      <w:marLeft w:val="0"/>
      <w:marRight w:val="0"/>
      <w:marTop w:val="0"/>
      <w:marBottom w:val="0"/>
      <w:divBdr>
        <w:top w:val="none" w:sz="0" w:space="0" w:color="auto"/>
        <w:left w:val="none" w:sz="0" w:space="0" w:color="auto"/>
        <w:bottom w:val="none" w:sz="0" w:space="0" w:color="auto"/>
        <w:right w:val="none" w:sz="0" w:space="0" w:color="auto"/>
      </w:divBdr>
    </w:div>
    <w:div w:id="1638997214">
      <w:bodyDiv w:val="1"/>
      <w:marLeft w:val="0"/>
      <w:marRight w:val="0"/>
      <w:marTop w:val="0"/>
      <w:marBottom w:val="0"/>
      <w:divBdr>
        <w:top w:val="none" w:sz="0" w:space="0" w:color="auto"/>
        <w:left w:val="none" w:sz="0" w:space="0" w:color="auto"/>
        <w:bottom w:val="none" w:sz="0" w:space="0" w:color="auto"/>
        <w:right w:val="none" w:sz="0" w:space="0" w:color="auto"/>
      </w:divBdr>
    </w:div>
    <w:div w:id="1668709108">
      <w:bodyDiv w:val="1"/>
      <w:marLeft w:val="0"/>
      <w:marRight w:val="0"/>
      <w:marTop w:val="0"/>
      <w:marBottom w:val="0"/>
      <w:divBdr>
        <w:top w:val="none" w:sz="0" w:space="0" w:color="auto"/>
        <w:left w:val="none" w:sz="0" w:space="0" w:color="auto"/>
        <w:bottom w:val="none" w:sz="0" w:space="0" w:color="auto"/>
        <w:right w:val="none" w:sz="0" w:space="0" w:color="auto"/>
      </w:divBdr>
    </w:div>
    <w:div w:id="1690838006">
      <w:bodyDiv w:val="1"/>
      <w:marLeft w:val="0"/>
      <w:marRight w:val="0"/>
      <w:marTop w:val="0"/>
      <w:marBottom w:val="0"/>
      <w:divBdr>
        <w:top w:val="none" w:sz="0" w:space="0" w:color="auto"/>
        <w:left w:val="none" w:sz="0" w:space="0" w:color="auto"/>
        <w:bottom w:val="none" w:sz="0" w:space="0" w:color="auto"/>
        <w:right w:val="none" w:sz="0" w:space="0" w:color="auto"/>
      </w:divBdr>
    </w:div>
    <w:div w:id="1706638934">
      <w:bodyDiv w:val="1"/>
      <w:marLeft w:val="0"/>
      <w:marRight w:val="0"/>
      <w:marTop w:val="0"/>
      <w:marBottom w:val="0"/>
      <w:divBdr>
        <w:top w:val="none" w:sz="0" w:space="0" w:color="auto"/>
        <w:left w:val="none" w:sz="0" w:space="0" w:color="auto"/>
        <w:bottom w:val="none" w:sz="0" w:space="0" w:color="auto"/>
        <w:right w:val="none" w:sz="0" w:space="0" w:color="auto"/>
      </w:divBdr>
    </w:div>
    <w:div w:id="1740053749">
      <w:bodyDiv w:val="1"/>
      <w:marLeft w:val="0"/>
      <w:marRight w:val="0"/>
      <w:marTop w:val="0"/>
      <w:marBottom w:val="0"/>
      <w:divBdr>
        <w:top w:val="none" w:sz="0" w:space="0" w:color="auto"/>
        <w:left w:val="none" w:sz="0" w:space="0" w:color="auto"/>
        <w:bottom w:val="none" w:sz="0" w:space="0" w:color="auto"/>
        <w:right w:val="none" w:sz="0" w:space="0" w:color="auto"/>
      </w:divBdr>
    </w:div>
    <w:div w:id="1742749204">
      <w:bodyDiv w:val="1"/>
      <w:marLeft w:val="0"/>
      <w:marRight w:val="0"/>
      <w:marTop w:val="0"/>
      <w:marBottom w:val="0"/>
      <w:divBdr>
        <w:top w:val="none" w:sz="0" w:space="0" w:color="auto"/>
        <w:left w:val="none" w:sz="0" w:space="0" w:color="auto"/>
        <w:bottom w:val="none" w:sz="0" w:space="0" w:color="auto"/>
        <w:right w:val="none" w:sz="0" w:space="0" w:color="auto"/>
      </w:divBdr>
    </w:div>
    <w:div w:id="1784037856">
      <w:bodyDiv w:val="1"/>
      <w:marLeft w:val="0"/>
      <w:marRight w:val="0"/>
      <w:marTop w:val="0"/>
      <w:marBottom w:val="0"/>
      <w:divBdr>
        <w:top w:val="none" w:sz="0" w:space="0" w:color="auto"/>
        <w:left w:val="none" w:sz="0" w:space="0" w:color="auto"/>
        <w:bottom w:val="none" w:sz="0" w:space="0" w:color="auto"/>
        <w:right w:val="none" w:sz="0" w:space="0" w:color="auto"/>
      </w:divBdr>
    </w:div>
    <w:div w:id="1816802138">
      <w:bodyDiv w:val="1"/>
      <w:marLeft w:val="0"/>
      <w:marRight w:val="0"/>
      <w:marTop w:val="0"/>
      <w:marBottom w:val="0"/>
      <w:divBdr>
        <w:top w:val="none" w:sz="0" w:space="0" w:color="auto"/>
        <w:left w:val="none" w:sz="0" w:space="0" w:color="auto"/>
        <w:bottom w:val="none" w:sz="0" w:space="0" w:color="auto"/>
        <w:right w:val="none" w:sz="0" w:space="0" w:color="auto"/>
      </w:divBdr>
    </w:div>
    <w:div w:id="1847865647">
      <w:bodyDiv w:val="1"/>
      <w:marLeft w:val="0"/>
      <w:marRight w:val="0"/>
      <w:marTop w:val="0"/>
      <w:marBottom w:val="0"/>
      <w:divBdr>
        <w:top w:val="none" w:sz="0" w:space="0" w:color="auto"/>
        <w:left w:val="none" w:sz="0" w:space="0" w:color="auto"/>
        <w:bottom w:val="none" w:sz="0" w:space="0" w:color="auto"/>
        <w:right w:val="none" w:sz="0" w:space="0" w:color="auto"/>
      </w:divBdr>
    </w:div>
    <w:div w:id="1851750034">
      <w:bodyDiv w:val="1"/>
      <w:marLeft w:val="0"/>
      <w:marRight w:val="0"/>
      <w:marTop w:val="0"/>
      <w:marBottom w:val="0"/>
      <w:divBdr>
        <w:top w:val="none" w:sz="0" w:space="0" w:color="auto"/>
        <w:left w:val="none" w:sz="0" w:space="0" w:color="auto"/>
        <w:bottom w:val="none" w:sz="0" w:space="0" w:color="auto"/>
        <w:right w:val="none" w:sz="0" w:space="0" w:color="auto"/>
      </w:divBdr>
    </w:div>
    <w:div w:id="1859584557">
      <w:bodyDiv w:val="1"/>
      <w:marLeft w:val="0"/>
      <w:marRight w:val="0"/>
      <w:marTop w:val="0"/>
      <w:marBottom w:val="0"/>
      <w:divBdr>
        <w:top w:val="none" w:sz="0" w:space="0" w:color="auto"/>
        <w:left w:val="none" w:sz="0" w:space="0" w:color="auto"/>
        <w:bottom w:val="none" w:sz="0" w:space="0" w:color="auto"/>
        <w:right w:val="none" w:sz="0" w:space="0" w:color="auto"/>
      </w:divBdr>
    </w:div>
    <w:div w:id="1860653778">
      <w:bodyDiv w:val="1"/>
      <w:marLeft w:val="0"/>
      <w:marRight w:val="0"/>
      <w:marTop w:val="0"/>
      <w:marBottom w:val="0"/>
      <w:divBdr>
        <w:top w:val="none" w:sz="0" w:space="0" w:color="auto"/>
        <w:left w:val="none" w:sz="0" w:space="0" w:color="auto"/>
        <w:bottom w:val="none" w:sz="0" w:space="0" w:color="auto"/>
        <w:right w:val="none" w:sz="0" w:space="0" w:color="auto"/>
      </w:divBdr>
    </w:div>
    <w:div w:id="1931235585">
      <w:bodyDiv w:val="1"/>
      <w:marLeft w:val="0"/>
      <w:marRight w:val="0"/>
      <w:marTop w:val="0"/>
      <w:marBottom w:val="0"/>
      <w:divBdr>
        <w:top w:val="none" w:sz="0" w:space="0" w:color="auto"/>
        <w:left w:val="none" w:sz="0" w:space="0" w:color="auto"/>
        <w:bottom w:val="none" w:sz="0" w:space="0" w:color="auto"/>
        <w:right w:val="none" w:sz="0" w:space="0" w:color="auto"/>
      </w:divBdr>
    </w:div>
    <w:div w:id="1982348617">
      <w:bodyDiv w:val="1"/>
      <w:marLeft w:val="0"/>
      <w:marRight w:val="0"/>
      <w:marTop w:val="0"/>
      <w:marBottom w:val="0"/>
      <w:divBdr>
        <w:top w:val="none" w:sz="0" w:space="0" w:color="auto"/>
        <w:left w:val="none" w:sz="0" w:space="0" w:color="auto"/>
        <w:bottom w:val="none" w:sz="0" w:space="0" w:color="auto"/>
        <w:right w:val="none" w:sz="0" w:space="0" w:color="auto"/>
      </w:divBdr>
    </w:div>
    <w:div w:id="1988704151">
      <w:bodyDiv w:val="1"/>
      <w:marLeft w:val="0"/>
      <w:marRight w:val="0"/>
      <w:marTop w:val="0"/>
      <w:marBottom w:val="0"/>
      <w:divBdr>
        <w:top w:val="none" w:sz="0" w:space="0" w:color="auto"/>
        <w:left w:val="none" w:sz="0" w:space="0" w:color="auto"/>
        <w:bottom w:val="none" w:sz="0" w:space="0" w:color="auto"/>
        <w:right w:val="none" w:sz="0" w:space="0" w:color="auto"/>
      </w:divBdr>
    </w:div>
    <w:div w:id="2049866067">
      <w:bodyDiv w:val="1"/>
      <w:marLeft w:val="0"/>
      <w:marRight w:val="0"/>
      <w:marTop w:val="0"/>
      <w:marBottom w:val="0"/>
      <w:divBdr>
        <w:top w:val="none" w:sz="0" w:space="0" w:color="auto"/>
        <w:left w:val="none" w:sz="0" w:space="0" w:color="auto"/>
        <w:bottom w:val="none" w:sz="0" w:space="0" w:color="auto"/>
        <w:right w:val="none" w:sz="0" w:space="0" w:color="auto"/>
      </w:divBdr>
    </w:div>
    <w:div w:id="2073459239">
      <w:bodyDiv w:val="1"/>
      <w:marLeft w:val="0"/>
      <w:marRight w:val="0"/>
      <w:marTop w:val="0"/>
      <w:marBottom w:val="0"/>
      <w:divBdr>
        <w:top w:val="none" w:sz="0" w:space="0" w:color="auto"/>
        <w:left w:val="none" w:sz="0" w:space="0" w:color="auto"/>
        <w:bottom w:val="none" w:sz="0" w:space="0" w:color="auto"/>
        <w:right w:val="none" w:sz="0" w:space="0" w:color="auto"/>
      </w:divBdr>
    </w:div>
    <w:div w:id="2087262463">
      <w:bodyDiv w:val="1"/>
      <w:marLeft w:val="0"/>
      <w:marRight w:val="0"/>
      <w:marTop w:val="0"/>
      <w:marBottom w:val="0"/>
      <w:divBdr>
        <w:top w:val="none" w:sz="0" w:space="0" w:color="auto"/>
        <w:left w:val="none" w:sz="0" w:space="0" w:color="auto"/>
        <w:bottom w:val="none" w:sz="0" w:space="0" w:color="auto"/>
        <w:right w:val="none" w:sz="0" w:space="0" w:color="auto"/>
      </w:divBdr>
    </w:div>
    <w:div w:id="2092703451">
      <w:bodyDiv w:val="1"/>
      <w:marLeft w:val="0"/>
      <w:marRight w:val="0"/>
      <w:marTop w:val="0"/>
      <w:marBottom w:val="0"/>
      <w:divBdr>
        <w:top w:val="none" w:sz="0" w:space="0" w:color="auto"/>
        <w:left w:val="none" w:sz="0" w:space="0" w:color="auto"/>
        <w:bottom w:val="none" w:sz="0" w:space="0" w:color="auto"/>
        <w:right w:val="none" w:sz="0" w:space="0" w:color="auto"/>
      </w:divBdr>
    </w:div>
    <w:div w:id="2102602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ve.com/video/50291/a-method-for-high-fidelity-optogenetic-control-individual-pyramidal" TargetMode="External"/><Relationship Id="rId13" Type="http://schemas.openxmlformats.org/officeDocument/2006/relationships/hyperlink" Target="https://www.addgene.org/optogenetics/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iology.org/neuroscience/optogenetics/" TargetMode="External"/><Relationship Id="rId12" Type="http://schemas.openxmlformats.org/officeDocument/2006/relationships/hyperlink" Target="https://www.jax.org/research-and-faculty/resources/optogenetics-resour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uronline.sfn.org/Articles/OTS/Next-Generation-Optogenetics-Tools-and-Applications-Agenda" TargetMode="External"/><Relationship Id="rId1" Type="http://schemas.openxmlformats.org/officeDocument/2006/relationships/numbering" Target="numbering.xml"/><Relationship Id="rId6" Type="http://schemas.openxmlformats.org/officeDocument/2006/relationships/hyperlink" Target="https://www.youtube.com/watch?v=QA67v4vSg00" TargetMode="External"/><Relationship Id="rId11" Type="http://schemas.openxmlformats.org/officeDocument/2006/relationships/hyperlink" Target="https://www.med.unc.edu/genetherapy/vectorcore/in-stock-aav-vectors/" TargetMode="External"/><Relationship Id="rId5" Type="http://schemas.openxmlformats.org/officeDocument/2006/relationships/hyperlink" Target="https://doi.org/10.1038/nn1525" TargetMode="External"/><Relationship Id="rId15" Type="http://schemas.openxmlformats.org/officeDocument/2006/relationships/hyperlink" Target="https://www.youtube.com/watch?v=6WgdWsm_FVs" TargetMode="External"/><Relationship Id="rId10" Type="http://schemas.openxmlformats.org/officeDocument/2006/relationships/hyperlink" Target="http://web.stanford.edu/group/dlab/optogenetics/sequence_info.html" TargetMode="External"/><Relationship Id="rId4" Type="http://schemas.openxmlformats.org/officeDocument/2006/relationships/webSettings" Target="webSettings.xml"/><Relationship Id="rId9" Type="http://schemas.openxmlformats.org/officeDocument/2006/relationships/hyperlink" Target="https://www.jove.com/video/50004/fiber-optic-implantation-for-chronic-optogenetic-stimulation-brain" TargetMode="External"/><Relationship Id="rId14" Type="http://schemas.openxmlformats.org/officeDocument/2006/relationships/hyperlink" Target="https://www.youtube.com/watch?v=6WgdWsm_FV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Jiajing Zhang</dc:creator>
  <cp:keywords/>
  <dc:description/>
  <cp:lastModifiedBy>Debi</cp:lastModifiedBy>
  <cp:revision>2</cp:revision>
  <dcterms:created xsi:type="dcterms:W3CDTF">2018-12-03T18:16:00Z</dcterms:created>
  <dcterms:modified xsi:type="dcterms:W3CDTF">2018-12-03T18:16:00Z</dcterms:modified>
</cp:coreProperties>
</file>